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B75FE" w14:textId="77777777" w:rsidR="00F7051F" w:rsidRPr="00423BE7" w:rsidRDefault="00F0660D">
      <w:pPr>
        <w:pStyle w:val="aa"/>
        <w:rPr>
          <w:lang w:val="ru-RU"/>
        </w:rPr>
      </w:pPr>
      <w:r w:rsidRPr="00423BE7">
        <w:rPr>
          <w:lang w:val="ru-RU"/>
        </w:rPr>
        <w:t>Техническое задание на систему ресурсного планирования</w:t>
      </w:r>
    </w:p>
    <w:p w14:paraId="1A1A70BC" w14:textId="77777777" w:rsidR="00F7051F" w:rsidRPr="00423BE7" w:rsidRDefault="00F0660D">
      <w:pPr>
        <w:rPr>
          <w:lang w:val="ru-RU"/>
        </w:rPr>
      </w:pPr>
      <w:r w:rsidRPr="00FC2806">
        <w:rPr>
          <w:lang w:val="ru-RU"/>
        </w:rPr>
        <w:t>Версия 1.7   •   9 октября 2026 года</w:t>
      </w:r>
    </w:p>
    <w:p w14:paraId="03639F83" w14:textId="77777777" w:rsidR="00F7051F" w:rsidRPr="00423BE7" w:rsidRDefault="00F0660D">
      <w:pPr>
        <w:rPr>
          <w:lang w:val="ru-RU"/>
        </w:rPr>
      </w:pPr>
      <w:r w:rsidRPr="00423BE7">
        <w:rPr>
          <w:lang w:val="ru-RU"/>
        </w:rPr>
        <w:t>Назначение документа — зафиксировать функции разработанного веб-прототипа для подачи заявок на проектные ресурсы, согласования назначений, просмотра загрузки и управленческой отчётности. Документ предназначен для заказчика, аналитиков, разработчиков и тестировщиков.</w:t>
      </w:r>
    </w:p>
    <w:p w14:paraId="5AD1C46E" w14:textId="77777777" w:rsidR="008B418C" w:rsidRPr="00FC2806" w:rsidRDefault="00F93578">
      <w:pPr>
        <w:pStyle w:val="1"/>
        <w:rPr>
          <w:lang w:val="ru-RU"/>
        </w:rPr>
      </w:pPr>
      <w:r w:rsidRPr="00FC2806">
        <w:rPr>
          <w:lang w:val="ru-RU"/>
        </w:rPr>
        <w:t>1 Обозначения в формулах</w:t>
      </w:r>
    </w:p>
    <w:p w14:paraId="3C69853B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В формулах используются латинские буквы. Значение относится к выбранному месяцу и области отчёта. В расчёте одног</w:t>
      </w:r>
      <w:r w:rsidRPr="00FC2806">
        <w:rPr>
          <w:lang w:val="ru-RU"/>
        </w:rPr>
        <w:t>о назначения берутся часы этого назначения; в итогах сотрудника или группы часы суммируются. Ставки указаны в рублях за час, а доход и расходы — в рублях.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152"/>
        <w:gridCol w:w="5184"/>
        <w:gridCol w:w="3744"/>
      </w:tblGrid>
      <w:tr w:rsidR="008B418C" w14:paraId="2CBBF88E" w14:textId="77777777">
        <w:trPr>
          <w:cantSplit/>
          <w:tblHeader/>
        </w:trPr>
        <w:tc>
          <w:tcPr>
            <w:tcW w:w="1152" w:type="dxa"/>
            <w:shd w:val="clear" w:color="auto" w:fill="DDEAF4"/>
          </w:tcPr>
          <w:p w14:paraId="3728F709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Обозначение</w:t>
            </w:r>
            <w:proofErr w:type="spellEnd"/>
          </w:p>
        </w:tc>
        <w:tc>
          <w:tcPr>
            <w:tcW w:w="5184" w:type="dxa"/>
            <w:shd w:val="clear" w:color="auto" w:fill="DDEAF4"/>
          </w:tcPr>
          <w:p w14:paraId="3999DC80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b/>
                <w:sz w:val="20"/>
                <w:lang w:val="ru-RU"/>
              </w:rPr>
              <w:t>Что означает и единица измерения</w:t>
            </w:r>
          </w:p>
        </w:tc>
        <w:tc>
          <w:tcPr>
            <w:tcW w:w="3744" w:type="dxa"/>
            <w:shd w:val="clear" w:color="auto" w:fill="DDEAF4"/>
          </w:tcPr>
          <w:p w14:paraId="5EACF83C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Пример</w:t>
            </w:r>
            <w:proofErr w:type="spellEnd"/>
          </w:p>
        </w:tc>
      </w:tr>
      <w:tr w:rsidR="008B418C" w:rsidRPr="00FC2806" w14:paraId="65D1A4C1" w14:textId="77777777">
        <w:trPr>
          <w:cantSplit/>
        </w:trPr>
        <w:tc>
          <w:tcPr>
            <w:tcW w:w="1152" w:type="dxa"/>
          </w:tcPr>
          <w:p w14:paraId="423B227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FTE</w:t>
            </w:r>
          </w:p>
        </w:tc>
        <w:tc>
          <w:tcPr>
            <w:tcW w:w="5184" w:type="dxa"/>
          </w:tcPr>
          <w:p w14:paraId="71A743D7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Загрузка,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— доля полной загрузки сотрудн</w:t>
            </w:r>
            <w:r w:rsidRPr="00FC2806">
              <w:rPr>
                <w:sz w:val="20"/>
                <w:lang w:val="ru-RU"/>
              </w:rPr>
              <w:t xml:space="preserve">ика. Плановая загрузка и фактическая загрузка — разные показатели с одинаковой единицей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. </w:t>
            </w:r>
            <w:r>
              <w:rPr>
                <w:sz w:val="20"/>
              </w:rPr>
              <w:t>Не количество людей.</w:t>
            </w:r>
          </w:p>
        </w:tc>
        <w:tc>
          <w:tcPr>
            <w:tcW w:w="3744" w:type="dxa"/>
          </w:tcPr>
          <w:p w14:paraId="38E289EA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1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— полная загрузка;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— половина нормы.</w:t>
            </w:r>
          </w:p>
        </w:tc>
      </w:tr>
      <w:tr w:rsidR="008B418C" w14:paraId="08E8AB40" w14:textId="77777777">
        <w:trPr>
          <w:cantSplit/>
        </w:trPr>
        <w:tc>
          <w:tcPr>
            <w:tcW w:w="1152" w:type="dxa"/>
          </w:tcPr>
          <w:p w14:paraId="36AA7CA5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H</w:t>
            </w:r>
          </w:p>
        </w:tc>
        <w:tc>
          <w:tcPr>
            <w:tcW w:w="5184" w:type="dxa"/>
          </w:tcPr>
          <w:p w14:paraId="457C9B6F" w14:textId="7DAD16C6" w:rsidR="008B418C" w:rsidRPr="00CF0DEA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Норма часов одного сотрудника: число будней × 8 часов. Часы (ч). Праздники</w:t>
            </w:r>
            <w:r w:rsidR="00CF0DEA" w:rsidRPr="00CF0DEA">
              <w:rPr>
                <w:sz w:val="20"/>
                <w:lang w:val="ru-RU"/>
              </w:rPr>
              <w:t xml:space="preserve"> </w:t>
            </w:r>
            <w:r w:rsidR="00CF0DEA">
              <w:rPr>
                <w:sz w:val="20"/>
                <w:lang w:val="ru-RU"/>
              </w:rPr>
              <w:t xml:space="preserve">и отпуска должны быть учтены. Данные можно брать из </w:t>
            </w:r>
            <w:r w:rsidR="00CF0DEA">
              <w:rPr>
                <w:sz w:val="20"/>
              </w:rPr>
              <w:t>API</w:t>
            </w:r>
            <w:r w:rsidR="00CF0DEA">
              <w:rPr>
                <w:sz w:val="20"/>
                <w:lang w:val="ru-RU"/>
              </w:rPr>
              <w:t xml:space="preserve"> 1С. </w:t>
            </w:r>
          </w:p>
        </w:tc>
        <w:tc>
          <w:tcPr>
            <w:tcW w:w="3744" w:type="dxa"/>
          </w:tcPr>
          <w:p w14:paraId="5863D4D4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 xml:space="preserve">22 </w:t>
            </w:r>
            <w:proofErr w:type="spellStart"/>
            <w:r>
              <w:rPr>
                <w:sz w:val="20"/>
              </w:rPr>
              <w:t>будних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дня</w:t>
            </w:r>
            <w:proofErr w:type="spellEnd"/>
            <w:r>
              <w:rPr>
                <w:sz w:val="20"/>
              </w:rPr>
              <w:t xml:space="preserve"> × 8 = 176 ч.</w:t>
            </w:r>
          </w:p>
        </w:tc>
      </w:tr>
      <w:tr w:rsidR="008B418C" w14:paraId="370599D2" w14:textId="77777777">
        <w:trPr>
          <w:cantSplit/>
        </w:trPr>
        <w:tc>
          <w:tcPr>
            <w:tcW w:w="1152" w:type="dxa"/>
          </w:tcPr>
          <w:p w14:paraId="60FE6EB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P</w:t>
            </w:r>
          </w:p>
        </w:tc>
        <w:tc>
          <w:tcPr>
            <w:tcW w:w="5184" w:type="dxa"/>
          </w:tcPr>
          <w:p w14:paraId="1BEB6D9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Плановые часы согласованных назначений. Часы (ч). При постоянной загрузке: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×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 xml:space="preserve">; при изменениях — сумма дневных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× 8.</w:t>
            </w:r>
          </w:p>
        </w:tc>
        <w:tc>
          <w:tcPr>
            <w:tcW w:w="3744" w:type="dxa"/>
          </w:tcPr>
          <w:p w14:paraId="31D7989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0,5 × 176 = 88 ч.</w:t>
            </w:r>
          </w:p>
        </w:tc>
      </w:tr>
      <w:tr w:rsidR="008B418C" w14:paraId="1D8C6162" w14:textId="77777777">
        <w:trPr>
          <w:cantSplit/>
        </w:trPr>
        <w:tc>
          <w:tcPr>
            <w:tcW w:w="1152" w:type="dxa"/>
          </w:tcPr>
          <w:p w14:paraId="6CEAD345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R</w:t>
            </w:r>
          </w:p>
        </w:tc>
        <w:tc>
          <w:tcPr>
            <w:tcW w:w="5184" w:type="dxa"/>
          </w:tcPr>
          <w:p w14:paraId="07B7F0EF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Доходная ставка: сколько планируется получить за час работы ресурса. </w:t>
            </w:r>
            <w:r>
              <w:rPr>
                <w:sz w:val="20"/>
              </w:rPr>
              <w:t>₽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ча</w:t>
            </w:r>
            <w:r>
              <w:rPr>
                <w:sz w:val="20"/>
              </w:rPr>
              <w:t>с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36A2C5D6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R = 4 000 ₽/час.</w:t>
            </w:r>
          </w:p>
        </w:tc>
      </w:tr>
      <w:tr w:rsidR="008B418C" w14:paraId="35349466" w14:textId="77777777">
        <w:trPr>
          <w:cantSplit/>
        </w:trPr>
        <w:tc>
          <w:tcPr>
            <w:tcW w:w="1152" w:type="dxa"/>
          </w:tcPr>
          <w:p w14:paraId="2D80C0B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C</w:t>
            </w:r>
          </w:p>
        </w:tc>
        <w:tc>
          <w:tcPr>
            <w:tcW w:w="5184" w:type="dxa"/>
          </w:tcPr>
          <w:p w14:paraId="3F6F388D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Расходная ставка: сколько стоит час работы специалиста. </w:t>
            </w:r>
            <w:r>
              <w:rPr>
                <w:sz w:val="20"/>
              </w:rPr>
              <w:t>₽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час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28D958E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C = 4 300 ₽/час.</w:t>
            </w:r>
          </w:p>
        </w:tc>
      </w:tr>
      <w:tr w:rsidR="008B418C" w14:paraId="5B95FD85" w14:textId="77777777">
        <w:trPr>
          <w:cantSplit/>
        </w:trPr>
        <w:tc>
          <w:tcPr>
            <w:tcW w:w="1152" w:type="dxa"/>
          </w:tcPr>
          <w:p w14:paraId="3D2DD7E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I</w:t>
            </w:r>
          </w:p>
        </w:tc>
        <w:tc>
          <w:tcPr>
            <w:tcW w:w="5184" w:type="dxa"/>
          </w:tcPr>
          <w:p w14:paraId="22C0CABB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Плановый доход: </w:t>
            </w:r>
            <w:r>
              <w:rPr>
                <w:sz w:val="20"/>
              </w:rPr>
              <w:t>P</w:t>
            </w:r>
            <w:r w:rsidRPr="00FC2806">
              <w:rPr>
                <w:sz w:val="20"/>
                <w:lang w:val="ru-RU"/>
              </w:rPr>
              <w:t xml:space="preserve"> ×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>. Рубли (₽). Расчёт по плану, не подтверждённая выручка.</w:t>
            </w:r>
          </w:p>
        </w:tc>
        <w:tc>
          <w:tcPr>
            <w:tcW w:w="3744" w:type="dxa"/>
          </w:tcPr>
          <w:p w14:paraId="592E2D8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88 × 4 000 = 352 000 ₽.</w:t>
            </w:r>
          </w:p>
        </w:tc>
      </w:tr>
      <w:tr w:rsidR="008B418C" w14:paraId="0435B093" w14:textId="77777777">
        <w:trPr>
          <w:cantSplit/>
        </w:trPr>
        <w:tc>
          <w:tcPr>
            <w:tcW w:w="1152" w:type="dxa"/>
          </w:tcPr>
          <w:p w14:paraId="242BB0DC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Δ</w:t>
            </w:r>
          </w:p>
        </w:tc>
        <w:tc>
          <w:tcPr>
            <w:tcW w:w="5184" w:type="dxa"/>
          </w:tcPr>
          <w:p w14:paraId="3B2C9DB9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Превышение расходной ставки: </w:t>
            </w:r>
            <w:proofErr w:type="gramStart"/>
            <w:r>
              <w:rPr>
                <w:sz w:val="20"/>
              </w:rPr>
              <w:t>max</w:t>
            </w:r>
            <w:r w:rsidRPr="00FC2806">
              <w:rPr>
                <w:sz w:val="20"/>
                <w:lang w:val="ru-RU"/>
              </w:rPr>
              <w:t>(</w:t>
            </w:r>
            <w:proofErr w:type="gramEnd"/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 −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; 0). </w:t>
            </w:r>
            <w:r>
              <w:rPr>
                <w:sz w:val="20"/>
              </w:rPr>
              <w:t>₽</w:t>
            </w:r>
            <w:r>
              <w:rPr>
                <w:sz w:val="20"/>
              </w:rPr>
              <w:t>/час. Буква «дельта».</w:t>
            </w:r>
          </w:p>
        </w:tc>
        <w:tc>
          <w:tcPr>
            <w:tcW w:w="3744" w:type="dxa"/>
          </w:tcPr>
          <w:p w14:paraId="39AB85B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max(4 300 − 4 000; 0) = 300 ₽/час.</w:t>
            </w:r>
          </w:p>
        </w:tc>
      </w:tr>
      <w:tr w:rsidR="008B418C" w14:paraId="1CF259FF" w14:textId="77777777">
        <w:trPr>
          <w:cantSplit/>
        </w:trPr>
        <w:tc>
          <w:tcPr>
            <w:tcW w:w="1152" w:type="dxa"/>
          </w:tcPr>
          <w:p w14:paraId="1AC3AAE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Rср</w:t>
            </w:r>
          </w:p>
        </w:tc>
        <w:tc>
          <w:tcPr>
            <w:tcW w:w="5184" w:type="dxa"/>
          </w:tcPr>
          <w:p w14:paraId="5F7F4B69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Средняя доходная ставка, взвешенная по плановым часам назначений. </w:t>
            </w:r>
            <w:r>
              <w:rPr>
                <w:sz w:val="20"/>
              </w:rPr>
              <w:t>₽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час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317CD48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Σ(P × R) / ΣP.</w:t>
            </w:r>
          </w:p>
        </w:tc>
      </w:tr>
      <w:tr w:rsidR="008B418C" w14:paraId="6738A0DC" w14:textId="77777777">
        <w:trPr>
          <w:cantSplit/>
        </w:trPr>
        <w:tc>
          <w:tcPr>
            <w:tcW w:w="1152" w:type="dxa"/>
          </w:tcPr>
          <w:p w14:paraId="18735764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Cср</w:t>
            </w:r>
          </w:p>
        </w:tc>
        <w:tc>
          <w:tcPr>
            <w:tcW w:w="5184" w:type="dxa"/>
          </w:tcPr>
          <w:p w14:paraId="1BEC634F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Средняя расходная ставка, взвешенная по плановым часам назначений. </w:t>
            </w:r>
            <w:r>
              <w:rPr>
                <w:sz w:val="20"/>
              </w:rPr>
              <w:t>₽</w:t>
            </w:r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час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56AA883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Σ(P × C) / ΣP.</w:t>
            </w:r>
          </w:p>
        </w:tc>
      </w:tr>
    </w:tbl>
    <w:p w14:paraId="028013EF" w14:textId="77777777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Обозначения норм факта и математических операций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152"/>
        <w:gridCol w:w="5184"/>
        <w:gridCol w:w="3744"/>
      </w:tblGrid>
      <w:tr w:rsidR="008B418C" w14:paraId="58DFE071" w14:textId="77777777">
        <w:trPr>
          <w:cantSplit/>
          <w:tblHeader/>
        </w:trPr>
        <w:tc>
          <w:tcPr>
            <w:tcW w:w="1152" w:type="dxa"/>
            <w:shd w:val="clear" w:color="auto" w:fill="DDEAF4"/>
          </w:tcPr>
          <w:p w14:paraId="06895C8B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Обозначение</w:t>
            </w:r>
            <w:proofErr w:type="spellEnd"/>
          </w:p>
        </w:tc>
        <w:tc>
          <w:tcPr>
            <w:tcW w:w="5184" w:type="dxa"/>
            <w:shd w:val="clear" w:color="auto" w:fill="DDEAF4"/>
          </w:tcPr>
          <w:p w14:paraId="5EAFF41F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b/>
                <w:sz w:val="20"/>
                <w:lang w:val="ru-RU"/>
              </w:rPr>
              <w:t>Что означает и единица измерения</w:t>
            </w:r>
          </w:p>
        </w:tc>
        <w:tc>
          <w:tcPr>
            <w:tcW w:w="3744" w:type="dxa"/>
            <w:shd w:val="clear" w:color="auto" w:fill="DDEAF4"/>
          </w:tcPr>
          <w:p w14:paraId="1F353FDE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Пример</w:t>
            </w:r>
            <w:proofErr w:type="spellEnd"/>
          </w:p>
        </w:tc>
      </w:tr>
      <w:tr w:rsidR="008B418C" w14:paraId="0ADBCF06" w14:textId="77777777">
        <w:trPr>
          <w:cantSplit/>
        </w:trPr>
        <w:tc>
          <w:tcPr>
            <w:tcW w:w="1152" w:type="dxa"/>
          </w:tcPr>
          <w:p w14:paraId="1FB2431E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</w:t>
            </w:r>
          </w:p>
        </w:tc>
        <w:tc>
          <w:tcPr>
            <w:tcW w:w="5184" w:type="dxa"/>
          </w:tcPr>
          <w:p w14:paraId="14C5973D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Фактические часы работ, отдельно от отпусков. Часы (ч). Рассчитываются из введённой фактической загрузки,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×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 xml:space="preserve"> каждого месяца.</w:t>
            </w:r>
          </w:p>
        </w:tc>
        <w:tc>
          <w:tcPr>
            <w:tcW w:w="3744" w:type="dxa"/>
          </w:tcPr>
          <w:p w14:paraId="7B47C19E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Фактическая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загрузка</w:t>
            </w:r>
            <w:proofErr w:type="spellEnd"/>
            <w:r>
              <w:rPr>
                <w:sz w:val="20"/>
              </w:rPr>
              <w:t>, FTE 0,5 × 176 = 88 ч.</w:t>
            </w:r>
          </w:p>
        </w:tc>
      </w:tr>
      <w:tr w:rsidR="008B418C" w14:paraId="0A32EF9B" w14:textId="77777777">
        <w:trPr>
          <w:cantSplit/>
        </w:trPr>
        <w:tc>
          <w:tcPr>
            <w:tcW w:w="1152" w:type="dxa"/>
          </w:tcPr>
          <w:p w14:paraId="2DA1E023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N</w:t>
            </w:r>
          </w:p>
        </w:tc>
        <w:tc>
          <w:tcPr>
            <w:tcW w:w="5184" w:type="dxa"/>
          </w:tcPr>
          <w:p w14:paraId="3620791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Норма часов группы: число сотрудников ×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 xml:space="preserve">. Часы (ч). Для одного сотрудника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=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>.</w:t>
            </w:r>
          </w:p>
        </w:tc>
        <w:tc>
          <w:tcPr>
            <w:tcW w:w="3744" w:type="dxa"/>
          </w:tcPr>
          <w:p w14:paraId="16D1D05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 xml:space="preserve">3 </w:t>
            </w:r>
            <w:proofErr w:type="spellStart"/>
            <w:r>
              <w:rPr>
                <w:sz w:val="20"/>
              </w:rPr>
              <w:t>сотрудника</w:t>
            </w:r>
            <w:proofErr w:type="spellEnd"/>
            <w:r>
              <w:rPr>
                <w:sz w:val="20"/>
              </w:rPr>
              <w:t xml:space="preserve"> × 176 = 528 ч.</w:t>
            </w:r>
          </w:p>
        </w:tc>
      </w:tr>
      <w:tr w:rsidR="008B418C" w:rsidRPr="00FC2806" w14:paraId="7E496F31" w14:textId="77777777">
        <w:trPr>
          <w:cantSplit/>
        </w:trPr>
        <w:tc>
          <w:tcPr>
            <w:tcW w:w="1152" w:type="dxa"/>
          </w:tcPr>
          <w:p w14:paraId="5F1EB7C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V</w:t>
            </w:r>
          </w:p>
        </w:tc>
        <w:tc>
          <w:tcPr>
            <w:tcW w:w="5184" w:type="dxa"/>
          </w:tcPr>
          <w:p w14:paraId="387DC036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Часы отпуска выбранных сотрудников за период. Часы (ч). Не прибавляются к часам работ.</w:t>
            </w:r>
          </w:p>
        </w:tc>
        <w:tc>
          <w:tcPr>
            <w:tcW w:w="3744" w:type="dxa"/>
          </w:tcPr>
          <w:p w14:paraId="4B43ACCF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У одного </w:t>
            </w:r>
            <w:r w:rsidRPr="00FC2806">
              <w:rPr>
                <w:sz w:val="20"/>
                <w:lang w:val="ru-RU"/>
              </w:rPr>
              <w:t xml:space="preserve">сотрудника отпуск 16 ч: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 = 16 ч.</w:t>
            </w:r>
          </w:p>
        </w:tc>
      </w:tr>
      <w:tr w:rsidR="008B418C" w14:paraId="79616002" w14:textId="77777777">
        <w:trPr>
          <w:cantSplit/>
        </w:trPr>
        <w:tc>
          <w:tcPr>
            <w:tcW w:w="1152" w:type="dxa"/>
          </w:tcPr>
          <w:p w14:paraId="623B9D84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Nбез</w:t>
            </w:r>
            <w:proofErr w:type="spellEnd"/>
          </w:p>
        </w:tc>
        <w:tc>
          <w:tcPr>
            <w:tcW w:w="5184" w:type="dxa"/>
          </w:tcPr>
          <w:p w14:paraId="2416AE64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Норма часов группы без отпусков: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−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. Часы (ч).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» —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отпусков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152CF93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176 − 16 = 160 ч.</w:t>
            </w:r>
          </w:p>
        </w:tc>
      </w:tr>
      <w:tr w:rsidR="008B418C" w:rsidRPr="00FC2806" w14:paraId="3029AD7C" w14:textId="77777777">
        <w:trPr>
          <w:cantSplit/>
        </w:trPr>
        <w:tc>
          <w:tcPr>
            <w:tcW w:w="1152" w:type="dxa"/>
          </w:tcPr>
          <w:p w14:paraId="27AD334D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N1, N2</w:t>
            </w:r>
          </w:p>
        </w:tc>
        <w:tc>
          <w:tcPr>
            <w:tcW w:w="5184" w:type="dxa"/>
          </w:tcPr>
          <w:p w14:paraId="3A95CD2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Норма часов группы в первом и втором рассматриваемых месяцах. Часы (ч). Цифры — номера месяцев примера.</w:t>
            </w:r>
          </w:p>
        </w:tc>
        <w:tc>
          <w:tcPr>
            <w:tcW w:w="3744" w:type="dxa"/>
          </w:tcPr>
          <w:p w14:paraId="1FEBB27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1 = 160 ч;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>2</w:t>
            </w:r>
            <w:r w:rsidRPr="00FC2806">
              <w:rPr>
                <w:sz w:val="20"/>
                <w:lang w:val="ru-RU"/>
              </w:rPr>
              <w:t xml:space="preserve"> = 176 ч; сумма = 336 ч.</w:t>
            </w:r>
          </w:p>
        </w:tc>
      </w:tr>
      <w:tr w:rsidR="008B418C" w14:paraId="0D36B965" w14:textId="77777777">
        <w:trPr>
          <w:cantSplit/>
        </w:trPr>
        <w:tc>
          <w:tcPr>
            <w:tcW w:w="1152" w:type="dxa"/>
          </w:tcPr>
          <w:p w14:paraId="49F1415E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 xml:space="preserve">Σ </w:t>
            </w:r>
            <w:proofErr w:type="spellStart"/>
            <w:r>
              <w:rPr>
                <w:sz w:val="20"/>
              </w:rPr>
              <w:t>или</w:t>
            </w:r>
            <w:proofErr w:type="spell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сумма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5184" w:type="dxa"/>
          </w:tcPr>
          <w:p w14:paraId="47658C63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Сложить значения всех выбранных строк, дней или месяцев. </w:t>
            </w:r>
            <w:r>
              <w:rPr>
                <w:sz w:val="20"/>
              </w:rPr>
              <w:t xml:space="preserve">Σ </w:t>
            </w:r>
            <w:proofErr w:type="spellStart"/>
            <w:r>
              <w:rPr>
                <w:sz w:val="20"/>
              </w:rPr>
              <w:t>читается</w:t>
            </w:r>
            <w:proofErr w:type="spellEnd"/>
            <w:r>
              <w:rPr>
                <w:sz w:val="20"/>
              </w:rPr>
              <w:t xml:space="preserve"> «</w:t>
            </w:r>
            <w:proofErr w:type="spellStart"/>
            <w:r>
              <w:rPr>
                <w:sz w:val="20"/>
              </w:rPr>
              <w:t>сигма</w:t>
            </w:r>
            <w:proofErr w:type="spellEnd"/>
            <w:r>
              <w:rPr>
                <w:sz w:val="20"/>
              </w:rPr>
              <w:t>».</w:t>
            </w:r>
          </w:p>
        </w:tc>
        <w:tc>
          <w:tcPr>
            <w:tcW w:w="3744" w:type="dxa"/>
          </w:tcPr>
          <w:p w14:paraId="1DC7989E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ΣP при 40 и 48 ч = 88 ч.</w:t>
            </w:r>
          </w:p>
        </w:tc>
      </w:tr>
      <w:tr w:rsidR="008B418C" w14:paraId="2A165BB8" w14:textId="77777777">
        <w:trPr>
          <w:cantSplit/>
        </w:trPr>
        <w:tc>
          <w:tcPr>
            <w:tcW w:w="1152" w:type="dxa"/>
          </w:tcPr>
          <w:p w14:paraId="077322EC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max(x; 0)</w:t>
            </w:r>
          </w:p>
        </w:tc>
        <w:tc>
          <w:tcPr>
            <w:tcW w:w="5184" w:type="dxa"/>
          </w:tcPr>
          <w:p w14:paraId="670F794B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Взять большее из </w:t>
            </w:r>
            <w:r>
              <w:rPr>
                <w:sz w:val="20"/>
              </w:rPr>
              <w:t>x</w:t>
            </w:r>
            <w:r w:rsidRPr="00FC2806">
              <w:rPr>
                <w:sz w:val="20"/>
                <w:lang w:val="ru-RU"/>
              </w:rPr>
              <w:t xml:space="preserve"> и нуля. Здесь </w:t>
            </w:r>
            <w:r>
              <w:rPr>
                <w:sz w:val="20"/>
              </w:rPr>
              <w:t>x</w:t>
            </w:r>
            <w:r w:rsidRPr="00FC2806">
              <w:rPr>
                <w:sz w:val="20"/>
                <w:lang w:val="ru-RU"/>
              </w:rPr>
              <w:t xml:space="preserve"> — результат вычитания, а не отдельный показатель.</w:t>
            </w:r>
          </w:p>
        </w:tc>
        <w:tc>
          <w:tcPr>
            <w:tcW w:w="3744" w:type="dxa"/>
          </w:tcPr>
          <w:p w14:paraId="57AD2FF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 xml:space="preserve">max(−300; 0) = </w:t>
            </w:r>
            <w:r>
              <w:rPr>
                <w:sz w:val="20"/>
              </w:rPr>
              <w:t>0; max(300; 0) = 300.</w:t>
            </w:r>
          </w:p>
        </w:tc>
      </w:tr>
      <w:tr w:rsidR="008B418C" w:rsidRPr="00FC2806" w14:paraId="61BB7D8E" w14:textId="77777777">
        <w:trPr>
          <w:cantSplit/>
        </w:trPr>
        <w:tc>
          <w:tcPr>
            <w:tcW w:w="1152" w:type="dxa"/>
          </w:tcPr>
          <w:p w14:paraId="36C969C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×, /, −, &gt;, =</w:t>
            </w:r>
          </w:p>
        </w:tc>
        <w:tc>
          <w:tcPr>
            <w:tcW w:w="5184" w:type="dxa"/>
          </w:tcPr>
          <w:p w14:paraId="67EBB927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Умножение, деление, вычитание, больше, равно. </w:t>
            </w:r>
            <w:proofErr w:type="spellStart"/>
            <w:r>
              <w:rPr>
                <w:sz w:val="20"/>
              </w:rPr>
              <w:t>Скобки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задают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порядок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расчёта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744" w:type="dxa"/>
          </w:tcPr>
          <w:p w14:paraId="592B0068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 &gt;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 означает: расходная ставка выше доходной.</w:t>
            </w:r>
          </w:p>
        </w:tc>
      </w:tr>
      <w:tr w:rsidR="008B418C" w14:paraId="5082C316" w14:textId="77777777">
        <w:trPr>
          <w:cantSplit/>
        </w:trPr>
        <w:tc>
          <w:tcPr>
            <w:tcW w:w="1152" w:type="dxa"/>
          </w:tcPr>
          <w:p w14:paraId="70CCA060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× 100%</w:t>
            </w:r>
          </w:p>
        </w:tc>
        <w:tc>
          <w:tcPr>
            <w:tcW w:w="5184" w:type="dxa"/>
          </w:tcPr>
          <w:p w14:paraId="75318360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Перевести долю в процент. Утилизация — часы работ / соответствующая норма × 100%.</w:t>
            </w:r>
          </w:p>
        </w:tc>
        <w:tc>
          <w:tcPr>
            <w:tcW w:w="3744" w:type="dxa"/>
          </w:tcPr>
          <w:p w14:paraId="0789E780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88 /</w:t>
            </w:r>
            <w:r>
              <w:rPr>
                <w:sz w:val="20"/>
              </w:rPr>
              <w:t xml:space="preserve"> 176 × 100% = 50%.</w:t>
            </w:r>
          </w:p>
        </w:tc>
      </w:tr>
    </w:tbl>
    <w:p w14:paraId="4382F590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Пример одного сотрудника: норма часов одного сотрудника </w:t>
      </w:r>
      <w:r>
        <w:t>H</w:t>
      </w:r>
      <w:r w:rsidRPr="00FC2806">
        <w:rPr>
          <w:lang w:val="ru-RU"/>
        </w:rPr>
        <w:t xml:space="preserve"> = норма часов группы </w:t>
      </w:r>
      <w:r>
        <w:t>N</w:t>
      </w:r>
      <w:r w:rsidRPr="00FC2806">
        <w:rPr>
          <w:lang w:val="ru-RU"/>
        </w:rPr>
        <w:t xml:space="preserve"> = 176 ч; плановые часы </w:t>
      </w:r>
      <w:r>
        <w:t>P</w:t>
      </w:r>
      <w:r w:rsidRPr="00FC2806">
        <w:rPr>
          <w:lang w:val="ru-RU"/>
        </w:rPr>
        <w:t xml:space="preserve"> = фактические часы </w:t>
      </w:r>
      <w:r>
        <w:t>A</w:t>
      </w:r>
      <w:r w:rsidRPr="00FC2806">
        <w:rPr>
          <w:lang w:val="ru-RU"/>
        </w:rPr>
        <w:t xml:space="preserve"> = 88 ч; часы отпуска </w:t>
      </w:r>
      <w:r>
        <w:t>V</w:t>
      </w:r>
      <w:r w:rsidRPr="00FC2806">
        <w:rPr>
          <w:lang w:val="ru-RU"/>
        </w:rPr>
        <w:t xml:space="preserve"> = 16 ч; норма часов группы без отпусков </w:t>
      </w:r>
      <w:r>
        <w:t>N</w:t>
      </w:r>
      <w:r w:rsidRPr="00FC2806">
        <w:rPr>
          <w:lang w:val="ru-RU"/>
        </w:rPr>
        <w:t>без = 160 ч. Плановая утилизация по норме и ф</w:t>
      </w:r>
      <w:r w:rsidRPr="00FC2806">
        <w:rPr>
          <w:lang w:val="ru-RU"/>
        </w:rPr>
        <w:t>актическая утилизация по норме — 50%. Плановая утилизация без отпусков и фактическая утилизация без отпусков — 55%. Совпадение плана и факта в примере условное: показатели вводятся и рассчитываются отдельно.</w:t>
      </w:r>
    </w:p>
    <w:p w14:paraId="12137599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Пример средневзвешенной ставки: 40 ч по 4 000 ₽/</w:t>
      </w:r>
      <w:r w:rsidRPr="00FC2806">
        <w:rPr>
          <w:lang w:val="ru-RU"/>
        </w:rPr>
        <w:t xml:space="preserve">час и 48 ч по 5 000 ₽/час. </w:t>
      </w:r>
      <w:r>
        <w:t>R</w:t>
      </w:r>
      <w:r w:rsidRPr="00FC2806">
        <w:rPr>
          <w:lang w:val="ru-RU"/>
        </w:rPr>
        <w:t>ср = (40 × 4 000 + 48 × 5 000) / (40 + 48) = 4 545,45 ₽/час. Простое среднее двух ставок здесь не используется.</w:t>
      </w:r>
    </w:p>
    <w:p w14:paraId="0F9331B9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В накопительных показателях сначала складываются часы и нормы каждого месяца, затем рассчитывается процент. При неиз</w:t>
      </w:r>
      <w:r w:rsidRPr="00FC2806">
        <w:rPr>
          <w:lang w:val="ru-RU"/>
        </w:rPr>
        <w:t>вестных исходных данных или нулевой норме в таблицах утилизации по типам проектов выводится прочерк. Подробные правила отсутствующих данных приведены в разделах 25 и 31.</w:t>
      </w:r>
    </w:p>
    <w:p w14:paraId="1CE73018" w14:textId="77777777" w:rsidR="008B418C" w:rsidRPr="00FC2806" w:rsidRDefault="00F93578">
      <w:pPr>
        <w:pStyle w:val="21"/>
        <w:pageBreakBefore/>
        <w:rPr>
          <w:lang w:val="ru-RU"/>
        </w:rPr>
      </w:pPr>
      <w:r w:rsidRPr="00FC2806">
        <w:rPr>
          <w:lang w:val="ru-RU"/>
        </w:rPr>
        <w:lastRenderedPageBreak/>
        <w:t>Единые названия показателей</w:t>
      </w:r>
    </w:p>
    <w:p w14:paraId="6C2CD0CC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Эти названия используются в требованиях, формулах и описан</w:t>
      </w:r>
      <w:r w:rsidRPr="00FC2806">
        <w:rPr>
          <w:lang w:val="ru-RU"/>
        </w:rPr>
        <w:t>иях таблиц. План и факт всегда обозначаются отдельно. Для месячного, недельного и накопительного расчёта к названию добавляется период. Область расчёта — назначение, сотрудник, проект или группа — уточняется в строке или заголовке.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672"/>
        <w:gridCol w:w="3024"/>
        <w:gridCol w:w="3384"/>
      </w:tblGrid>
      <w:tr w:rsidR="008B418C" w14:paraId="4CDFD5E2" w14:textId="77777777">
        <w:trPr>
          <w:cantSplit/>
          <w:tblHeader/>
        </w:trPr>
        <w:tc>
          <w:tcPr>
            <w:tcW w:w="3672" w:type="dxa"/>
            <w:shd w:val="clear" w:color="auto" w:fill="DDEAF4"/>
          </w:tcPr>
          <w:p w14:paraId="0E531846" w14:textId="77777777" w:rsidR="008B418C" w:rsidRDefault="00F93578">
            <w:pPr>
              <w:spacing w:before="40" w:after="80"/>
            </w:pPr>
            <w:proofErr w:type="spellStart"/>
            <w:r>
              <w:rPr>
                <w:b/>
                <w:sz w:val="18"/>
              </w:rPr>
              <w:t>Единое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название</w:t>
            </w:r>
            <w:proofErr w:type="spellEnd"/>
          </w:p>
        </w:tc>
        <w:tc>
          <w:tcPr>
            <w:tcW w:w="3024" w:type="dxa"/>
            <w:shd w:val="clear" w:color="auto" w:fill="DDEAF4"/>
          </w:tcPr>
          <w:p w14:paraId="24D6FA24" w14:textId="77777777" w:rsidR="008B418C" w:rsidRDefault="00F93578">
            <w:pPr>
              <w:spacing w:before="40" w:after="80"/>
            </w:pPr>
            <w:r>
              <w:rPr>
                <w:b/>
                <w:sz w:val="18"/>
              </w:rPr>
              <w:t>Единица и расчёт</w:t>
            </w:r>
          </w:p>
        </w:tc>
        <w:tc>
          <w:tcPr>
            <w:tcW w:w="3384" w:type="dxa"/>
            <w:shd w:val="clear" w:color="auto" w:fill="DDEAF4"/>
          </w:tcPr>
          <w:p w14:paraId="66470035" w14:textId="77777777" w:rsidR="008B418C" w:rsidRDefault="00F93578">
            <w:pPr>
              <w:spacing w:before="40" w:after="80"/>
            </w:pPr>
            <w:r>
              <w:rPr>
                <w:b/>
                <w:sz w:val="18"/>
              </w:rPr>
              <w:t>Смысл</w:t>
            </w:r>
          </w:p>
        </w:tc>
      </w:tr>
      <w:tr w:rsidR="008B418C" w:rsidRPr="00FC2806" w14:paraId="5738EA6D" w14:textId="77777777">
        <w:trPr>
          <w:cantSplit/>
        </w:trPr>
        <w:tc>
          <w:tcPr>
            <w:tcW w:w="3672" w:type="dxa"/>
          </w:tcPr>
          <w:p w14:paraId="421D16C5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Плановая загрузка / фактическая загрузка</w:t>
            </w:r>
          </w:p>
        </w:tc>
        <w:tc>
          <w:tcPr>
            <w:tcW w:w="3024" w:type="dxa"/>
          </w:tcPr>
          <w:p w14:paraId="70FF4AF8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>
              <w:rPr>
                <w:sz w:val="18"/>
              </w:rPr>
              <w:t>FTE</w:t>
            </w:r>
            <w:r w:rsidRPr="00FC2806">
              <w:rPr>
                <w:sz w:val="18"/>
                <w:lang w:val="ru-RU"/>
              </w:rPr>
              <w:t xml:space="preserve">; </w:t>
            </w:r>
            <w:r>
              <w:rPr>
                <w:sz w:val="18"/>
              </w:rPr>
              <w:t>P</w:t>
            </w:r>
            <w:r w:rsidRPr="00FC2806">
              <w:rPr>
                <w:sz w:val="18"/>
                <w:lang w:val="ru-RU"/>
              </w:rPr>
              <w:t xml:space="preserve"> / </w:t>
            </w:r>
            <w:r>
              <w:rPr>
                <w:sz w:val="18"/>
              </w:rPr>
              <w:t>H</w:t>
            </w:r>
            <w:r w:rsidRPr="00FC2806">
              <w:rPr>
                <w:sz w:val="18"/>
                <w:lang w:val="ru-RU"/>
              </w:rPr>
              <w:t xml:space="preserve"> либо введённый факт</w:t>
            </w:r>
          </w:p>
        </w:tc>
        <w:tc>
          <w:tcPr>
            <w:tcW w:w="3384" w:type="dxa"/>
          </w:tcPr>
          <w:p w14:paraId="0CEC1045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Доля полной загрузки. Для группы значения сотрудников складываются.</w:t>
            </w:r>
          </w:p>
        </w:tc>
      </w:tr>
      <w:tr w:rsidR="008B418C" w14:paraId="51BF0168" w14:textId="77777777">
        <w:trPr>
          <w:cantSplit/>
        </w:trPr>
        <w:tc>
          <w:tcPr>
            <w:tcW w:w="3672" w:type="dxa"/>
          </w:tcPr>
          <w:p w14:paraId="3D863CC0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Плановый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расход</w:t>
            </w:r>
            <w:proofErr w:type="spellEnd"/>
          </w:p>
        </w:tc>
        <w:tc>
          <w:tcPr>
            <w:tcW w:w="3024" w:type="dxa"/>
          </w:tcPr>
          <w:p w14:paraId="61D573D4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₽</w:t>
            </w:r>
            <w:r>
              <w:rPr>
                <w:sz w:val="18"/>
              </w:rPr>
              <w:t>; P × C</w:t>
            </w:r>
          </w:p>
        </w:tc>
        <w:tc>
          <w:tcPr>
            <w:tcW w:w="3384" w:type="dxa"/>
          </w:tcPr>
          <w:p w14:paraId="54C9834D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Стоимость плановых часов.</w:t>
            </w:r>
          </w:p>
        </w:tc>
      </w:tr>
      <w:tr w:rsidR="008B418C" w:rsidRPr="00FC2806" w14:paraId="3D72CAFB" w14:textId="77777777">
        <w:trPr>
          <w:cantSplit/>
        </w:trPr>
        <w:tc>
          <w:tcPr>
            <w:tcW w:w="3672" w:type="dxa"/>
          </w:tcPr>
          <w:p w14:paraId="27A5C3DB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Разница ставок</w:t>
            </w:r>
          </w:p>
        </w:tc>
        <w:tc>
          <w:tcPr>
            <w:tcW w:w="3024" w:type="dxa"/>
          </w:tcPr>
          <w:p w14:paraId="1D577091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₽</w:t>
            </w:r>
            <w:r>
              <w:rPr>
                <w:sz w:val="18"/>
              </w:rPr>
              <w:t>/час; R − C</w:t>
            </w:r>
          </w:p>
        </w:tc>
        <w:tc>
          <w:tcPr>
            <w:tcW w:w="3384" w:type="dxa"/>
          </w:tcPr>
          <w:p w14:paraId="3E863382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Отрицательн</w:t>
            </w:r>
            <w:r w:rsidRPr="00FC2806">
              <w:rPr>
                <w:sz w:val="18"/>
                <w:lang w:val="ru-RU"/>
              </w:rPr>
              <w:t>ое значение означает превышение расходной ставки.</w:t>
            </w:r>
          </w:p>
        </w:tc>
      </w:tr>
      <w:tr w:rsidR="008B418C" w:rsidRPr="00FC2806" w14:paraId="3D07DF51" w14:textId="77777777">
        <w:trPr>
          <w:cantSplit/>
        </w:trPr>
        <w:tc>
          <w:tcPr>
            <w:tcW w:w="3672" w:type="dxa"/>
          </w:tcPr>
          <w:p w14:paraId="77E1E755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Разница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средних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ставок</w:t>
            </w:r>
            <w:proofErr w:type="spellEnd"/>
          </w:p>
        </w:tc>
        <w:tc>
          <w:tcPr>
            <w:tcW w:w="3024" w:type="dxa"/>
          </w:tcPr>
          <w:p w14:paraId="30749427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₽</w:t>
            </w:r>
            <w:r>
              <w:rPr>
                <w:sz w:val="18"/>
              </w:rPr>
              <w:t>/час; Rср − Cср</w:t>
            </w:r>
          </w:p>
        </w:tc>
        <w:tc>
          <w:tcPr>
            <w:tcW w:w="3384" w:type="dxa"/>
          </w:tcPr>
          <w:p w14:paraId="036461C8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Разница ставок сотрудника, взвешенных по плановым часам.</w:t>
            </w:r>
          </w:p>
        </w:tc>
      </w:tr>
      <w:tr w:rsidR="008B418C" w14:paraId="238DDBDC" w14:textId="77777777">
        <w:trPr>
          <w:cantSplit/>
        </w:trPr>
        <w:tc>
          <w:tcPr>
            <w:tcW w:w="3672" w:type="dxa"/>
          </w:tcPr>
          <w:p w14:paraId="720EFFF6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Разница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плановых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сумм</w:t>
            </w:r>
            <w:proofErr w:type="spellEnd"/>
          </w:p>
        </w:tc>
        <w:tc>
          <w:tcPr>
            <w:tcW w:w="3024" w:type="dxa"/>
          </w:tcPr>
          <w:p w14:paraId="447E82E4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₽</w:t>
            </w:r>
            <w:r>
              <w:rPr>
                <w:sz w:val="18"/>
              </w:rPr>
              <w:t>; плановый доход − плановый расход</w:t>
            </w:r>
          </w:p>
        </w:tc>
        <w:tc>
          <w:tcPr>
            <w:tcW w:w="3384" w:type="dxa"/>
          </w:tcPr>
          <w:p w14:paraId="44704EDA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Денежный результат согласованного плана.</w:t>
            </w:r>
          </w:p>
        </w:tc>
      </w:tr>
      <w:tr w:rsidR="008B418C" w:rsidRPr="00FC2806" w14:paraId="40CE011B" w14:textId="77777777">
        <w:trPr>
          <w:cantSplit/>
        </w:trPr>
        <w:tc>
          <w:tcPr>
            <w:tcW w:w="3672" w:type="dxa"/>
          </w:tcPr>
          <w:p w14:paraId="14385886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Превышение планового расхода за период</w:t>
            </w:r>
          </w:p>
        </w:tc>
        <w:tc>
          <w:tcPr>
            <w:tcW w:w="3024" w:type="dxa"/>
          </w:tcPr>
          <w:p w14:paraId="50A8B8BD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₽</w:t>
            </w:r>
            <w:r>
              <w:rPr>
                <w:sz w:val="18"/>
              </w:rPr>
              <w:t xml:space="preserve">; Δ × </w:t>
            </w:r>
            <w:proofErr w:type="spellStart"/>
            <w:r>
              <w:rPr>
                <w:sz w:val="18"/>
              </w:rPr>
              <w:t>сумма</w:t>
            </w:r>
            <w:proofErr w:type="spellEnd"/>
            <w:r>
              <w:rPr>
                <w:sz w:val="18"/>
              </w:rPr>
              <w:t xml:space="preserve"> P</w:t>
            </w:r>
          </w:p>
        </w:tc>
        <w:tc>
          <w:tcPr>
            <w:tcW w:w="3384" w:type="dxa"/>
          </w:tcPr>
          <w:p w14:paraId="73C3FD01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Положительная сумма превышения расходов над доходом в строке.</w:t>
            </w:r>
          </w:p>
        </w:tc>
      </w:tr>
      <w:tr w:rsidR="008B418C" w:rsidRPr="00FC2806" w14:paraId="4AC89D44" w14:textId="77777777">
        <w:trPr>
          <w:cantSplit/>
        </w:trPr>
        <w:tc>
          <w:tcPr>
            <w:tcW w:w="3672" w:type="dxa"/>
          </w:tcPr>
          <w:p w14:paraId="3A0D3875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Плановая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утилизация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норме</w:t>
            </w:r>
            <w:proofErr w:type="spellEnd"/>
          </w:p>
        </w:tc>
        <w:tc>
          <w:tcPr>
            <w:tcW w:w="3024" w:type="dxa"/>
          </w:tcPr>
          <w:p w14:paraId="283BBD91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%; (P / H) × 100% или (P / N) × 100%</w:t>
            </w:r>
          </w:p>
        </w:tc>
        <w:tc>
          <w:tcPr>
            <w:tcW w:w="3384" w:type="dxa"/>
          </w:tcPr>
          <w:p w14:paraId="16E42E15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Доля плановых часов в норме сотрудника или группы.</w:t>
            </w:r>
          </w:p>
        </w:tc>
      </w:tr>
      <w:tr w:rsidR="008B418C" w:rsidRPr="00FC2806" w14:paraId="3D44017B" w14:textId="77777777">
        <w:trPr>
          <w:cantSplit/>
        </w:trPr>
        <w:tc>
          <w:tcPr>
            <w:tcW w:w="3672" w:type="dxa"/>
          </w:tcPr>
          <w:p w14:paraId="0D46180B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Фактическая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утилизация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норме</w:t>
            </w:r>
            <w:proofErr w:type="spellEnd"/>
          </w:p>
        </w:tc>
        <w:tc>
          <w:tcPr>
            <w:tcW w:w="3024" w:type="dxa"/>
          </w:tcPr>
          <w:p w14:paraId="55150568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%; (A / H) × 100% или (A / N) × 100%</w:t>
            </w:r>
          </w:p>
        </w:tc>
        <w:tc>
          <w:tcPr>
            <w:tcW w:w="3384" w:type="dxa"/>
          </w:tcPr>
          <w:p w14:paraId="227D5574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Доля фактических часов в норме сотрудника или группы.</w:t>
            </w:r>
          </w:p>
        </w:tc>
      </w:tr>
      <w:tr w:rsidR="008B418C" w:rsidRPr="00FC2806" w14:paraId="30E9F3F0" w14:textId="77777777">
        <w:trPr>
          <w:cantSplit/>
        </w:trPr>
        <w:tc>
          <w:tcPr>
            <w:tcW w:w="3672" w:type="dxa"/>
          </w:tcPr>
          <w:p w14:paraId="74F9AA51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Плановая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утилизация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без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отпусков</w:t>
            </w:r>
            <w:proofErr w:type="spellEnd"/>
          </w:p>
        </w:tc>
        <w:tc>
          <w:tcPr>
            <w:tcW w:w="3024" w:type="dxa"/>
          </w:tcPr>
          <w:p w14:paraId="2907CF14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%; P / Nбез × 100%</w:t>
            </w:r>
          </w:p>
        </w:tc>
        <w:tc>
          <w:tcPr>
            <w:tcW w:w="3384" w:type="dxa"/>
          </w:tcPr>
          <w:p w14:paraId="2B9FEA3D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Плановые часы относительно нормы часов группы без отпусков.</w:t>
            </w:r>
          </w:p>
        </w:tc>
      </w:tr>
      <w:tr w:rsidR="008B418C" w:rsidRPr="00FC2806" w14:paraId="0A36DC4B" w14:textId="77777777">
        <w:trPr>
          <w:cantSplit/>
        </w:trPr>
        <w:tc>
          <w:tcPr>
            <w:tcW w:w="3672" w:type="dxa"/>
          </w:tcPr>
          <w:p w14:paraId="1A40067F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Фактическая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утилизация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без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отпусков</w:t>
            </w:r>
            <w:proofErr w:type="spellEnd"/>
          </w:p>
        </w:tc>
        <w:tc>
          <w:tcPr>
            <w:tcW w:w="3024" w:type="dxa"/>
          </w:tcPr>
          <w:p w14:paraId="2545F47B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%; A / Nбез × 100%</w:t>
            </w:r>
          </w:p>
        </w:tc>
        <w:tc>
          <w:tcPr>
            <w:tcW w:w="3384" w:type="dxa"/>
          </w:tcPr>
          <w:p w14:paraId="07C0CAF5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Фактические часы относительно нормы часов группы без отпусков.</w:t>
            </w:r>
          </w:p>
        </w:tc>
      </w:tr>
      <w:tr w:rsidR="008B418C" w:rsidRPr="00FC2806" w14:paraId="4EC83EF9" w14:textId="77777777">
        <w:trPr>
          <w:cantSplit/>
        </w:trPr>
        <w:tc>
          <w:tcPr>
            <w:tcW w:w="3672" w:type="dxa"/>
          </w:tcPr>
          <w:p w14:paraId="75ADE111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Свободные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часы</w:t>
            </w:r>
            <w:proofErr w:type="spellEnd"/>
          </w:p>
        </w:tc>
        <w:tc>
          <w:tcPr>
            <w:tcW w:w="3024" w:type="dxa"/>
          </w:tcPr>
          <w:p w14:paraId="2AA02F61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ч; max(H − P; 0)</w:t>
            </w:r>
          </w:p>
        </w:tc>
        <w:tc>
          <w:tcPr>
            <w:tcW w:w="3384" w:type="dxa"/>
          </w:tcPr>
          <w:p w14:paraId="5E466CC9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Остаток нормы сотрудника; для группы — сумма остатков.</w:t>
            </w:r>
          </w:p>
        </w:tc>
      </w:tr>
      <w:tr w:rsidR="008B418C" w:rsidRPr="00FC2806" w14:paraId="275D8D20" w14:textId="77777777">
        <w:trPr>
          <w:cantSplit/>
        </w:trPr>
        <w:tc>
          <w:tcPr>
            <w:tcW w:w="3672" w:type="dxa"/>
          </w:tcPr>
          <w:p w14:paraId="7324BC22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Свободный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ресурс</w:t>
            </w:r>
            <w:proofErr w:type="spellEnd"/>
          </w:p>
        </w:tc>
        <w:tc>
          <w:tcPr>
            <w:tcW w:w="3024" w:type="dxa"/>
          </w:tcPr>
          <w:p w14:paraId="635250D9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>
              <w:rPr>
                <w:sz w:val="18"/>
              </w:rPr>
              <w:t>FTE</w:t>
            </w:r>
            <w:r w:rsidRPr="00FC2806">
              <w:rPr>
                <w:sz w:val="18"/>
                <w:lang w:val="ru-RU"/>
              </w:rPr>
              <w:t>; число сотрудников − сумма п</w:t>
            </w:r>
            <w:r w:rsidRPr="00FC2806">
              <w:rPr>
                <w:sz w:val="18"/>
                <w:lang w:val="ru-RU"/>
              </w:rPr>
              <w:t>лановой загрузки</w:t>
            </w:r>
          </w:p>
        </w:tc>
        <w:tc>
          <w:tcPr>
            <w:tcW w:w="3384" w:type="dxa"/>
          </w:tcPr>
          <w:p w14:paraId="67F46F45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Объём свободной загрузки, не количество людей.</w:t>
            </w:r>
          </w:p>
        </w:tc>
      </w:tr>
      <w:tr w:rsidR="008B418C" w:rsidRPr="00FC2806" w14:paraId="4406D17E" w14:textId="77777777">
        <w:trPr>
          <w:cantSplit/>
        </w:trPr>
        <w:tc>
          <w:tcPr>
            <w:tcW w:w="3672" w:type="dxa"/>
          </w:tcPr>
          <w:p w14:paraId="4AFBBD0C" w14:textId="77777777" w:rsidR="008B418C" w:rsidRDefault="00F93578">
            <w:pPr>
              <w:spacing w:before="40" w:after="80"/>
            </w:pPr>
            <w:proofErr w:type="spellStart"/>
            <w:r>
              <w:rPr>
                <w:sz w:val="18"/>
              </w:rPr>
              <w:t>Доля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отпуска</w:t>
            </w:r>
            <w:proofErr w:type="spellEnd"/>
          </w:p>
        </w:tc>
        <w:tc>
          <w:tcPr>
            <w:tcW w:w="3024" w:type="dxa"/>
          </w:tcPr>
          <w:p w14:paraId="36904695" w14:textId="77777777" w:rsidR="008B418C" w:rsidRDefault="00F93578">
            <w:pPr>
              <w:spacing w:before="40" w:after="80"/>
            </w:pPr>
            <w:r>
              <w:rPr>
                <w:sz w:val="18"/>
              </w:rPr>
              <w:t>%; V / N × 100%</w:t>
            </w:r>
          </w:p>
        </w:tc>
        <w:tc>
          <w:tcPr>
            <w:tcW w:w="3384" w:type="dxa"/>
          </w:tcPr>
          <w:p w14:paraId="57F09812" w14:textId="77777777" w:rsidR="008B418C" w:rsidRPr="00FC2806" w:rsidRDefault="00F93578">
            <w:pPr>
              <w:spacing w:before="40" w:after="80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Доля часов отпуска в норме часов группы.</w:t>
            </w:r>
          </w:p>
        </w:tc>
      </w:tr>
    </w:tbl>
    <w:p w14:paraId="549F9847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В сохранённых макетах показаны подписи текущего интерфейса. Их соответствие словарю: «План» — плановые часы или плановая</w:t>
      </w:r>
      <w:r w:rsidRPr="00FC2806">
        <w:rPr>
          <w:lang w:val="ru-RU"/>
        </w:rPr>
        <w:t xml:space="preserve"> загрузка в выбранных единицах; «Факт» / «Списано» — фактические часы или фактическая загрузка; «Норма» — норма часов одного сотрудника либо группы; «Без отпусков» — норма часов группы без отпусков; «Доход» / «Расход» — плановый доход / плановый расход; «</w:t>
      </w:r>
      <w:proofErr w:type="spellStart"/>
      <w:r w:rsidRPr="00FC2806">
        <w:rPr>
          <w:lang w:val="ru-RU"/>
        </w:rPr>
        <w:t>А</w:t>
      </w:r>
      <w:r w:rsidRPr="00FC2806">
        <w:rPr>
          <w:lang w:val="ru-RU"/>
        </w:rPr>
        <w:t>ллокация</w:t>
      </w:r>
      <w:proofErr w:type="spellEnd"/>
      <w:r w:rsidRPr="00FC2806">
        <w:rPr>
          <w:lang w:val="ru-RU"/>
        </w:rPr>
        <w:t>» — плановая утилизация на проекте. При дальнейшей доработке интерфейса применяется полный словарь этого раздела.</w:t>
      </w:r>
    </w:p>
    <w:p w14:paraId="512A817A" w14:textId="78CC5C40" w:rsidR="00423BE7" w:rsidRPr="00423BE7" w:rsidRDefault="00F0660D">
      <w:pPr>
        <w:pageBreakBefore/>
        <w:rPr>
          <w:b/>
          <w:bCs/>
          <w:lang w:val="ru-RU"/>
        </w:rPr>
      </w:pPr>
      <w:r w:rsidRPr="00423BE7">
        <w:rPr>
          <w:b/>
          <w:bCs/>
          <w:lang w:val="ru-RU"/>
        </w:rPr>
        <w:lastRenderedPageBreak/>
        <w:t xml:space="preserve">Базовая версия: </w:t>
      </w:r>
      <w:r w:rsidRPr="00423BE7">
        <w:rPr>
          <w:b/>
          <w:bCs/>
        </w:rPr>
        <w:t>https</w:t>
      </w:r>
      <w:r w:rsidRPr="00423BE7">
        <w:rPr>
          <w:b/>
          <w:bCs/>
          <w:lang w:val="ru-RU"/>
        </w:rPr>
        <w:t>://</w:t>
      </w:r>
      <w:r w:rsidRPr="00423BE7">
        <w:rPr>
          <w:b/>
          <w:bCs/>
        </w:rPr>
        <w:t>resource</w:t>
      </w:r>
      <w:r w:rsidRPr="00423BE7">
        <w:rPr>
          <w:b/>
          <w:bCs/>
          <w:lang w:val="ru-RU"/>
        </w:rPr>
        <w:t>-</w:t>
      </w:r>
      <w:r w:rsidRPr="00423BE7">
        <w:rPr>
          <w:b/>
          <w:bCs/>
        </w:rPr>
        <w:t>planning</w:t>
      </w:r>
      <w:r w:rsidRPr="00423BE7">
        <w:rPr>
          <w:b/>
          <w:bCs/>
          <w:lang w:val="ru-RU"/>
        </w:rPr>
        <w:t>-</w:t>
      </w:r>
      <w:r w:rsidRPr="00423BE7">
        <w:rPr>
          <w:b/>
          <w:bCs/>
        </w:rPr>
        <w:t>center</w:t>
      </w:r>
      <w:r w:rsidRPr="00423BE7">
        <w:rPr>
          <w:b/>
          <w:bCs/>
          <w:lang w:val="ru-RU"/>
        </w:rPr>
        <w:t>.</w:t>
      </w:r>
      <w:proofErr w:type="spellStart"/>
      <w:r w:rsidRPr="00423BE7">
        <w:rPr>
          <w:b/>
          <w:bCs/>
        </w:rPr>
        <w:t>jammyglade</w:t>
      </w:r>
      <w:proofErr w:type="spellEnd"/>
      <w:r w:rsidRPr="00423BE7">
        <w:rPr>
          <w:b/>
          <w:bCs/>
          <w:lang w:val="ru-RU"/>
        </w:rPr>
        <w:t>1.</w:t>
      </w:r>
      <w:proofErr w:type="spellStart"/>
      <w:r w:rsidRPr="00423BE7">
        <w:rPr>
          <w:b/>
          <w:bCs/>
        </w:rPr>
        <w:t>chatgpt</w:t>
      </w:r>
      <w:proofErr w:type="spellEnd"/>
      <w:r w:rsidRPr="00423BE7">
        <w:rPr>
          <w:b/>
          <w:bCs/>
          <w:lang w:val="ru-RU"/>
        </w:rPr>
        <w:t>.</w:t>
      </w:r>
      <w:r w:rsidRPr="00423BE7">
        <w:rPr>
          <w:b/>
          <w:bCs/>
        </w:rPr>
        <w:t>site</w:t>
      </w:r>
      <w:r w:rsidRPr="00423BE7">
        <w:rPr>
          <w:b/>
          <w:bCs/>
          <w:lang w:val="ru-RU"/>
        </w:rPr>
        <w:t xml:space="preserve">. </w:t>
      </w:r>
    </w:p>
    <w:p w14:paraId="1FEB1572" w14:textId="744333E3" w:rsidR="00F7051F" w:rsidRPr="00423BE7" w:rsidRDefault="00F0660D">
      <w:pPr>
        <w:rPr>
          <w:lang w:val="ru-RU"/>
        </w:rPr>
      </w:pPr>
      <w:r w:rsidRPr="00FC2806">
        <w:rPr>
          <w:lang w:val="ru-RU"/>
        </w:rPr>
        <w:t>Версия 1.7 включает единый словарь показателей и обозначений в разделе 1. Описание отчётности, ручного факта и сведений сотрудников — в разделах 21–29; нормы часов, плановые часы и фактические часы по типам проектов — в разделах 30–32. Макеты отчётов помещены в разделы 22–26 и 30; их названия показателей соответствуют словарю раздела 1.</w:t>
      </w:r>
    </w:p>
    <w:p w14:paraId="18A27A60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2 Назначение и границы</w:t>
      </w:r>
    </w:p>
    <w:p w14:paraId="2C3D850D" w14:textId="77777777" w:rsidR="00F7051F" w:rsidRDefault="00F0660D">
      <w:r w:rsidRPr="00423BE7">
        <w:rPr>
          <w:lang w:val="ru-RU"/>
        </w:rPr>
        <w:t xml:space="preserve">Руководитель проекта запрашивает специалистов на проект. Ресурсный менеджер выбирает конкретных сотрудников и согласовывает их загрузку. </w:t>
      </w:r>
      <w:proofErr w:type="spellStart"/>
      <w:r>
        <w:t>Утверждённые</w:t>
      </w:r>
      <w:proofErr w:type="spellEnd"/>
      <w:r>
        <w:t xml:space="preserve"> </w:t>
      </w:r>
      <w:proofErr w:type="spellStart"/>
      <w:r>
        <w:t>назначения</w:t>
      </w:r>
      <w:proofErr w:type="spellEnd"/>
      <w:r>
        <w:t xml:space="preserve"> </w:t>
      </w:r>
      <w:proofErr w:type="spellStart"/>
      <w:r>
        <w:t>автоматически</w:t>
      </w:r>
      <w:proofErr w:type="spellEnd"/>
      <w:r>
        <w:t xml:space="preserve"> </w:t>
      </w:r>
      <w:proofErr w:type="spellStart"/>
      <w:r>
        <w:t>учитываются</w:t>
      </w:r>
      <w:proofErr w:type="spellEnd"/>
      <w:r>
        <w:t xml:space="preserve"> в общем ресурсном плане.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F7051F" w14:paraId="56409304" w14:textId="77777777">
        <w:trPr>
          <w:cantSplit/>
          <w:tblHeader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2604D6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В текущем прототипе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9459AB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В отдельной доработке</w:t>
            </w:r>
          </w:p>
        </w:tc>
      </w:tr>
      <w:tr w:rsidR="00F7051F" w14:paraId="7720A067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54EC81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Заявки, выбор роли или сотрудника, помесячные </w:t>
            </w:r>
            <w:r>
              <w:rPr>
                <w:sz w:val="19"/>
              </w:rPr>
              <w:t>FTE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01CCF6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Получение справочников из Bitrix24</w:t>
            </w:r>
          </w:p>
        </w:tc>
      </w:tr>
      <w:tr w:rsidR="00F7051F" w14:paraId="26DAB254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B6819D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Единая доходная ставка и расходная ставка специалиста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9727B2" w14:textId="06BAA2F6" w:rsidR="00F7051F" w:rsidRDefault="00423BE7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Получение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справочников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из</w:t>
            </w:r>
            <w:proofErr w:type="spellEnd"/>
            <w:r>
              <w:rPr>
                <w:sz w:val="19"/>
              </w:rPr>
              <w:t xml:space="preserve"> Bitrix24</w:t>
            </w:r>
          </w:p>
        </w:tc>
      </w:tr>
      <w:tr w:rsidR="00F7051F" w:rsidRPr="00FC2806" w14:paraId="70B9ED59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F8121D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Согласование, возврат и отклонение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DBB4F4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Авторизация и серверные права по ролям</w:t>
            </w:r>
          </w:p>
        </w:tc>
      </w:tr>
      <w:tr w:rsidR="00F7051F" w:rsidRPr="00FC2806" w14:paraId="6399B94D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A1BCE7" w14:textId="77777777" w:rsidR="008B418C" w:rsidRPr="00FC2806" w:rsidRDefault="00F93578">
            <w:pPr>
              <w:rPr>
                <w:lang w:val="ru-RU"/>
              </w:rPr>
            </w:pPr>
            <w:r w:rsidRPr="00FC2806">
              <w:rPr>
                <w:lang w:val="ru-RU"/>
              </w:rPr>
              <w:t xml:space="preserve">Ресурсный план и отчёты; ручные фактические </w:t>
            </w:r>
            <w:r>
              <w:t>FTE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D8ACFB" w14:textId="77777777" w:rsidR="008B418C" w:rsidRPr="00FC2806" w:rsidRDefault="00F93578">
            <w:pPr>
              <w:rPr>
                <w:lang w:val="ru-RU"/>
              </w:rPr>
            </w:pPr>
            <w:r w:rsidRPr="00FC2806">
              <w:rPr>
                <w:lang w:val="ru-RU"/>
              </w:rPr>
              <w:t>Интеграция фактических часов и производственный календарь</w:t>
            </w:r>
          </w:p>
        </w:tc>
      </w:tr>
      <w:tr w:rsidR="008B418C" w:rsidRPr="00FC2806" w14:paraId="459F60C0" w14:textId="77777777">
        <w:trPr>
          <w:jc w:val="center"/>
        </w:trPr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70E277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>Изменение и завершение назначений с согласованием</w:t>
            </w:r>
          </w:p>
        </w:tc>
        <w:tc>
          <w:tcPr>
            <w:tcW w:w="50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ACBB6E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>Идентификация авторов и полный журнал решений</w:t>
            </w:r>
          </w:p>
        </w:tc>
      </w:tr>
    </w:tbl>
    <w:p w14:paraId="1B66B463" w14:textId="77777777" w:rsidR="00F7051F" w:rsidRPr="00423BE7" w:rsidRDefault="00F7051F">
      <w:pPr>
        <w:spacing w:after="40"/>
        <w:rPr>
          <w:lang w:val="ru-RU"/>
        </w:rPr>
      </w:pPr>
    </w:p>
    <w:p w14:paraId="4E2305A4" w14:textId="77777777" w:rsidR="00F7051F" w:rsidRDefault="00F0660D">
      <w:pPr>
        <w:pStyle w:val="21"/>
      </w:pPr>
      <w:r>
        <w:t xml:space="preserve">3 </w:t>
      </w:r>
      <w:proofErr w:type="spellStart"/>
      <w:r>
        <w:t>Участники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7632"/>
      </w:tblGrid>
      <w:tr w:rsidR="00F7051F" w14:paraId="4FC8584D" w14:textId="77777777">
        <w:trPr>
          <w:cantSplit/>
          <w:tblHeader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9C4FF4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Роль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B40247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Основные действия</w:t>
            </w:r>
          </w:p>
        </w:tc>
      </w:tr>
      <w:tr w:rsidR="00F7051F" w:rsidRPr="00FC2806" w14:paraId="4F51E40F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F05B36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Руководитель проекта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4F6DE9" w14:textId="77777777" w:rsidR="008B418C" w:rsidRPr="00FC2806" w:rsidRDefault="00F93578">
            <w:pPr>
              <w:rPr>
                <w:lang w:val="ru-RU"/>
              </w:rPr>
            </w:pPr>
            <w:r w:rsidRPr="00FC2806">
              <w:rPr>
                <w:lang w:val="ru-RU"/>
              </w:rPr>
              <w:t xml:space="preserve">Создать заявку; посмотреть свои заявки и согласованную загрузку по своим проектам. Запросить вывод человека, уменьшение </w:t>
            </w:r>
            <w:r>
              <w:t>FTE</w:t>
            </w:r>
            <w:r w:rsidRPr="00FC2806">
              <w:rPr>
                <w:lang w:val="ru-RU"/>
              </w:rPr>
              <w:t xml:space="preserve"> или замену по своим назначениям.</w:t>
            </w:r>
          </w:p>
        </w:tc>
      </w:tr>
      <w:tr w:rsidR="00F7051F" w:rsidRPr="00423BE7" w14:paraId="0A7B9D52" w14:textId="7777777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38340D" w14:textId="77777777" w:rsidR="008B418C" w:rsidRDefault="00F93578">
            <w:proofErr w:type="spellStart"/>
            <w:r>
              <w:t>Ресурсный</w:t>
            </w:r>
            <w:proofErr w:type="spellEnd"/>
            <w:r>
              <w:t xml:space="preserve"> </w:t>
            </w:r>
            <w:proofErr w:type="spellStart"/>
            <w:r>
              <w:t>менеджер</w:t>
            </w:r>
            <w:proofErr w:type="spellEnd"/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31973C" w14:textId="77777777" w:rsidR="008B418C" w:rsidRDefault="00F93578">
            <w:r w:rsidRPr="00FC2806">
              <w:rPr>
                <w:lang w:val="ru-RU"/>
              </w:rPr>
              <w:t>Посмотреть общий план; назначить сотрудников; отследить не</w:t>
            </w:r>
            <w:r w:rsidRPr="00FC2806">
              <w:rPr>
                <w:lang w:val="ru-RU"/>
              </w:rPr>
              <w:t xml:space="preserve">догруженных сотрудников. </w:t>
            </w:r>
            <w:proofErr w:type="spellStart"/>
            <w:r>
              <w:t>Согласовать</w:t>
            </w:r>
            <w:proofErr w:type="spellEnd"/>
            <w:r>
              <w:t xml:space="preserve">, </w:t>
            </w:r>
            <w:proofErr w:type="spellStart"/>
            <w:r>
              <w:t>вернуть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отклонить</w:t>
            </w:r>
            <w:proofErr w:type="spellEnd"/>
            <w:r>
              <w:t xml:space="preserve"> изменение назначения.</w:t>
            </w:r>
          </w:p>
        </w:tc>
      </w:tr>
    </w:tbl>
    <w:p w14:paraId="434EFE53" w14:textId="77777777" w:rsidR="00F7051F" w:rsidRPr="00423BE7" w:rsidRDefault="00F7051F">
      <w:pPr>
        <w:spacing w:after="40"/>
        <w:rPr>
          <w:lang w:val="ru-RU"/>
        </w:rPr>
      </w:pPr>
    </w:p>
    <w:p w14:paraId="487F7E15" w14:textId="5E242CC8" w:rsidR="00F7051F" w:rsidRPr="00423BE7" w:rsidRDefault="00F0660D">
      <w:pPr>
        <w:rPr>
          <w:lang w:val="ru-RU"/>
        </w:rPr>
      </w:pPr>
      <w:r w:rsidRPr="00423BE7">
        <w:rPr>
          <w:lang w:val="ru-RU"/>
        </w:rPr>
        <w:t>В прототипе роль и руководитель выбираются вручную. Это демонстрационные режимы интерфейса, а не разграничение доступа. Привязка проектов и пользователей к аккаунтам должна быть реализована до рабочего использования.</w:t>
      </w:r>
    </w:p>
    <w:p w14:paraId="6010456F" w14:textId="77777777" w:rsidR="00F7051F" w:rsidRPr="00423BE7" w:rsidRDefault="00F0660D">
      <w:pPr>
        <w:pStyle w:val="1"/>
        <w:pageBreakBefore/>
        <w:rPr>
          <w:lang w:val="ru-RU"/>
        </w:rPr>
      </w:pPr>
      <w:r w:rsidRPr="00423BE7">
        <w:rPr>
          <w:lang w:val="ru-RU"/>
        </w:rPr>
        <w:lastRenderedPageBreak/>
        <w:t>4 Создание заявки на ресурсы</w:t>
      </w:r>
    </w:p>
    <w:p w14:paraId="6B449B19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01. Пользователь открывает форму кнопкой «Новая заявка». Одна заявка относится к одному проекту и может содержать несколько строк ресурсов. Одна строка описывает одну требуемую роль и, при необходимости, одного желаемого сотрудника.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488"/>
      </w:tblGrid>
      <w:tr w:rsidR="00F7051F" w14:paraId="33DD1323" w14:textId="7777777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FEFDE0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b/>
                <w:sz w:val="19"/>
              </w:rPr>
              <w:t>Поле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5E5483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Правило заполнения</w:t>
            </w:r>
          </w:p>
        </w:tc>
      </w:tr>
      <w:tr w:rsidR="00F7051F" w:rsidRPr="00FC2806" w14:paraId="70A961DB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33EEC5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Проект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5BD93A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Обязательное значение из справочника проектов.</w:t>
            </w:r>
          </w:p>
        </w:tc>
      </w:tr>
      <w:tr w:rsidR="00F7051F" w:rsidRPr="00FC2806" w14:paraId="2B35486D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1BFBF5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Руководитель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проекта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9DA0F9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Обязательное имя до 100 символов. В режиме РП подставляется выбранный руководитель и недоступно для ручного изменения.</w:t>
            </w:r>
          </w:p>
        </w:tc>
      </w:tr>
      <w:tr w:rsidR="00F7051F" w:rsidRPr="00FC2806" w14:paraId="4A733A04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283A84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Первый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месяц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59A748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Месяц начала планирования в формате </w:t>
            </w:r>
            <w:r>
              <w:rPr>
                <w:sz w:val="19"/>
              </w:rPr>
              <w:t>YYYY</w:t>
            </w:r>
            <w:r w:rsidRPr="00423BE7">
              <w:rPr>
                <w:sz w:val="19"/>
                <w:lang w:val="ru-RU"/>
              </w:rPr>
              <w:t>-</w:t>
            </w:r>
            <w:r>
              <w:rPr>
                <w:sz w:val="19"/>
              </w:rPr>
              <w:t>MM</w:t>
            </w:r>
            <w:r w:rsidRPr="00423BE7">
              <w:rPr>
                <w:sz w:val="19"/>
                <w:lang w:val="ru-RU"/>
              </w:rPr>
              <w:t>.</w:t>
            </w:r>
          </w:p>
        </w:tc>
      </w:tr>
      <w:tr w:rsidR="00F7051F" w:rsidRPr="00FC2806" w14:paraId="54DA45CE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1858285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Количество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месяцев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ED04B4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В форме от 1 до 12. По выбранному периоду создаются строки помесячного планирования.</w:t>
            </w:r>
          </w:p>
        </w:tc>
      </w:tr>
      <w:tr w:rsidR="00F7051F" w:rsidRPr="00FC2806" w14:paraId="410DC3E6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4B4D690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Роль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ресурса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982D47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Бизнес-аналитик, системный аналитик, архитектор, </w:t>
            </w:r>
            <w:r>
              <w:rPr>
                <w:sz w:val="19"/>
              </w:rPr>
              <w:t>Backend</w:t>
            </w:r>
            <w:r w:rsidRPr="00423BE7">
              <w:rPr>
                <w:sz w:val="19"/>
                <w:lang w:val="ru-RU"/>
              </w:rPr>
              <w:t xml:space="preserve">-разработчик, </w:t>
            </w:r>
            <w:r>
              <w:rPr>
                <w:sz w:val="19"/>
              </w:rPr>
              <w:t>Frontend</w:t>
            </w:r>
            <w:r w:rsidRPr="00423BE7">
              <w:rPr>
                <w:sz w:val="19"/>
                <w:lang w:val="ru-RU"/>
              </w:rPr>
              <w:t>-разработчик или тестировщик.</w:t>
            </w:r>
          </w:p>
        </w:tc>
      </w:tr>
      <w:tr w:rsidR="00F7051F" w14:paraId="3220AA13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2136DB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Желаемый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сотрудник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424367" w14:textId="77777777" w:rsidR="00F7051F" w:rsidRDefault="00F0660D">
            <w:pPr>
              <w:spacing w:before="40" w:after="40" w:line="252" w:lineRule="auto"/>
            </w:pPr>
            <w:r w:rsidRPr="00423BE7">
              <w:rPr>
                <w:sz w:val="19"/>
                <w:lang w:val="ru-RU"/>
              </w:rPr>
              <w:t xml:space="preserve">Необязателен. Вариант «На подбор» означает, что сотрудник ещё не определён. </w:t>
            </w:r>
            <w:proofErr w:type="spellStart"/>
            <w:r>
              <w:rPr>
                <w:sz w:val="19"/>
              </w:rPr>
              <w:t>Выбираются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только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сотрудники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соответствующей</w:t>
            </w:r>
            <w:proofErr w:type="spellEnd"/>
            <w:r>
              <w:rPr>
                <w:sz w:val="19"/>
              </w:rPr>
              <w:t xml:space="preserve"> роли.</w:t>
            </w:r>
          </w:p>
        </w:tc>
      </w:tr>
      <w:tr w:rsidR="00F7051F" w:rsidRPr="00FC2806" w14:paraId="2C76F774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2964B5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Доходная ставка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094A60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Обязательная положительная ставка продажи в ₽/час. Одна ставка на строку ресурса на весь период.</w:t>
            </w:r>
          </w:p>
        </w:tc>
      </w:tr>
      <w:tr w:rsidR="00F7051F" w:rsidRPr="00FC2806" w14:paraId="6920A2FF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FFE7EB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Расходная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ставка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7106D9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Подставляется из данных выбранного специалиста. Вручную в заявке не редактируется.</w:t>
            </w:r>
          </w:p>
        </w:tc>
      </w:tr>
      <w:tr w:rsidR="00F7051F" w:rsidRPr="00FC2806" w14:paraId="18962147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A0DB2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Плановая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загрузка</w:t>
            </w:r>
            <w:proofErr w:type="spellEnd"/>
            <w:r>
              <w:rPr>
                <w:sz w:val="19"/>
              </w:rPr>
              <w:t>, FTE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8C1F36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На каждый месяц от 0 до 1. Хотя бы в одном месяце строки значение должно быть больше нуля.</w:t>
            </w:r>
          </w:p>
        </w:tc>
      </w:tr>
      <w:tr w:rsidR="00F7051F" w14:paraId="163675FB" w14:textId="7777777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875F48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Комментарий</w:t>
            </w:r>
            <w:proofErr w:type="spellEnd"/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E5F39BB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Необязательный текст до 1000 символов.</w:t>
            </w:r>
          </w:p>
        </w:tc>
      </w:tr>
    </w:tbl>
    <w:p w14:paraId="4258D6C1" w14:textId="77777777" w:rsidR="00F7051F" w:rsidRDefault="00F7051F">
      <w:pPr>
        <w:spacing w:after="40"/>
      </w:pPr>
    </w:p>
    <w:p w14:paraId="65338945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02. Пользователь может добавлять и удалять строки ресурсов, но не может отправить заявку без ресурсов. Сервер принимает от 1 до 50 строк; для каждой строки допускает от 1 до 24 уникальных месяцев. Форма создания ограничивает период 12 месяцами.</w:t>
      </w:r>
    </w:p>
    <w:p w14:paraId="05261022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03. При смене роли желаемый сотрудник и его расходная ставка сбрасываются. При смене периода сохраняются значения совпадающих месяцев; для новых месяцев </w:t>
      </w:r>
      <w:r>
        <w:t>FTE</w:t>
      </w:r>
      <w:r w:rsidRPr="00423BE7">
        <w:rPr>
          <w:lang w:val="ru-RU"/>
        </w:rPr>
        <w:t xml:space="preserve"> задаётся равным нулю.</w:t>
      </w:r>
    </w:p>
    <w:p w14:paraId="2045A9B1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04. Отправка сохраняет заявку со статусом «На согласовании». Потребность без назначенного сотрудника не включается в согласованный план и не резервирует загрузку до решения ресурсного менеджера.</w:t>
      </w:r>
    </w:p>
    <w:p w14:paraId="2529068D" w14:textId="59034774" w:rsidR="00423BE7" w:rsidRPr="00FC2806" w:rsidRDefault="00423BE7" w:rsidP="00423BE7">
      <w:pPr>
        <w:pStyle w:val="21"/>
        <w:pageBreakBefore/>
        <w:rPr>
          <w:lang w:val="ru-RU"/>
        </w:rPr>
      </w:pPr>
      <w:r w:rsidRPr="00FC2806">
        <w:rPr>
          <w:lang w:val="ru-RU"/>
        </w:rPr>
        <w:lastRenderedPageBreak/>
        <w:t>Макет создания заявки</w:t>
      </w:r>
    </w:p>
    <w:p w14:paraId="31ED07F2" w14:textId="77777777" w:rsidR="00423BE7" w:rsidRPr="00423BE7" w:rsidRDefault="00423BE7" w:rsidP="00423BE7">
      <w:pPr>
        <w:keepNext/>
        <w:rPr>
          <w:lang w:val="ru-RU"/>
        </w:rPr>
      </w:pPr>
      <w:r w:rsidRPr="00423BE7">
        <w:rPr>
          <w:lang w:val="ru-RU"/>
        </w:rPr>
        <w:t xml:space="preserve">Заявка с едиными ставками ресурса и помесячными </w:t>
      </w:r>
      <w:r>
        <w:t>FTE</w:t>
      </w:r>
      <w:r w:rsidRPr="00423BE7">
        <w:rPr>
          <w:lang w:val="ru-RU"/>
        </w:rPr>
        <w:t>.</w:t>
      </w:r>
    </w:p>
    <w:p w14:paraId="6D5695A5" w14:textId="77777777" w:rsidR="00423BE7" w:rsidRDefault="00423BE7" w:rsidP="00423BE7">
      <w:pPr>
        <w:jc w:val="center"/>
      </w:pPr>
      <w:r>
        <w:rPr>
          <w:noProof/>
        </w:rPr>
        <w:drawing>
          <wp:inline distT="0" distB="0" distL="0" distR="0" wp14:anchorId="26A99E36" wp14:editId="5427567B">
            <wp:extent cx="6400800" cy="518464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new_request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7C6C4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 xml:space="preserve">Доходная и расходная ставки показаны рядом в карточке и в каждой строке месячной таблицы. Расходная ставка выше доходной выделена цветом и текстом. Ставки в месячной таблице не редактируются. Связанные требования: </w:t>
      </w:r>
      <w:r>
        <w:t>FR</w:t>
      </w:r>
      <w:r w:rsidRPr="00423BE7">
        <w:rPr>
          <w:lang w:val="ru-RU"/>
        </w:rPr>
        <w:t xml:space="preserve"> 01–</w:t>
      </w:r>
      <w:r>
        <w:t>FR</w:t>
      </w:r>
      <w:r w:rsidRPr="00423BE7">
        <w:rPr>
          <w:lang w:val="ru-RU"/>
        </w:rPr>
        <w:t xml:space="preserve"> 04, </w:t>
      </w:r>
      <w:r>
        <w:t>FR</w:t>
      </w:r>
      <w:r w:rsidRPr="00423BE7">
        <w:rPr>
          <w:lang w:val="ru-RU"/>
        </w:rPr>
        <w:t xml:space="preserve"> 12 и </w:t>
      </w:r>
      <w:r>
        <w:t>FR</w:t>
      </w:r>
      <w:r w:rsidRPr="00423BE7">
        <w:rPr>
          <w:lang w:val="ru-RU"/>
        </w:rPr>
        <w:t xml:space="preserve"> 13.</w:t>
      </w:r>
    </w:p>
    <w:p w14:paraId="7E510F5D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>Примечание к макету: расположение элементов может адаптироваться к ширине экрана. На узком экране таблица прокручивается горизонтально.</w:t>
      </w:r>
    </w:p>
    <w:p w14:paraId="2895F01A" w14:textId="77777777" w:rsidR="00F7051F" w:rsidRPr="00423BE7" w:rsidRDefault="00F0660D">
      <w:pPr>
        <w:pStyle w:val="1"/>
        <w:pageBreakBefore/>
        <w:rPr>
          <w:lang w:val="ru-RU"/>
        </w:rPr>
      </w:pPr>
      <w:r w:rsidRPr="00423BE7">
        <w:rPr>
          <w:lang w:val="ru-RU"/>
        </w:rPr>
        <w:lastRenderedPageBreak/>
        <w:t>5 Согласование и статусы</w:t>
      </w:r>
    </w:p>
    <w:p w14:paraId="1B28DC41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05. Ресурсный менеджер открывает заявку со статусом «На согласовании». По каждой строке он назначает сотрудника соответствующей роли, проверяет загрузку после назначения, доходную и расходную ставки. Он может скорректировать </w:t>
      </w:r>
      <w:r>
        <w:t>FTE</w:t>
      </w:r>
      <w:r w:rsidRPr="00423BE7">
        <w:rPr>
          <w:lang w:val="ru-RU"/>
        </w:rPr>
        <w:t xml:space="preserve"> и доходную ставку. Состав ролей при согласовании не меняется.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3168"/>
        <w:gridCol w:w="4608"/>
      </w:tblGrid>
      <w:tr w:rsidR="00F7051F" w14:paraId="171058B9" w14:textId="7777777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996760B" w14:textId="77777777" w:rsidR="00F7051F" w:rsidRDefault="00F0660D">
            <w:pPr>
              <w:spacing w:before="40" w:after="40" w:line="252" w:lineRule="auto"/>
            </w:pPr>
            <w:proofErr w:type="spellStart"/>
            <w:r>
              <w:rPr>
                <w:b/>
                <w:sz w:val="19"/>
              </w:rPr>
              <w:t>Текущий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статус</w:t>
            </w:r>
            <w:proofErr w:type="spellEnd"/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3B41F6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Действие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85E5C86" w14:textId="77777777" w:rsidR="00F7051F" w:rsidRDefault="00F0660D">
            <w:pPr>
              <w:spacing w:before="40" w:after="40" w:line="252" w:lineRule="auto"/>
            </w:pPr>
            <w:r>
              <w:rPr>
                <w:b/>
                <w:sz w:val="19"/>
              </w:rPr>
              <w:t>Результат</w:t>
            </w:r>
          </w:p>
        </w:tc>
      </w:tr>
      <w:tr w:rsidR="00F7051F" w14:paraId="7525876C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287517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Нет заявки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20E2EC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Отправить на согласование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AE6356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согласовании</w:t>
            </w:r>
          </w:p>
        </w:tc>
      </w:tr>
      <w:tr w:rsidR="00F7051F" w14:paraId="62C832B3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BC92861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согласовании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F1EEBAE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Согласовать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442EE7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Согласована</w:t>
            </w:r>
          </w:p>
        </w:tc>
      </w:tr>
      <w:tr w:rsidR="00F7051F" w14:paraId="4EE23E6F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4DF49D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согласовании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AE00FB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доработку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685DC5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доработке</w:t>
            </w:r>
          </w:p>
        </w:tc>
      </w:tr>
      <w:tr w:rsidR="00F7051F" w14:paraId="22F07A17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82096E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согласовании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B0AA63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Отклонить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856140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Отклонена</w:t>
            </w:r>
          </w:p>
        </w:tc>
      </w:tr>
      <w:tr w:rsidR="00F7051F" w:rsidRPr="00FC2806" w14:paraId="7B38B642" w14:textId="7777777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8893C7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На доработке</w:t>
            </w:r>
          </w:p>
        </w:tc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9A27D0" w14:textId="77777777" w:rsidR="00F7051F" w:rsidRDefault="00F0660D">
            <w:pPr>
              <w:spacing w:before="40" w:after="40" w:line="252" w:lineRule="auto"/>
            </w:pPr>
            <w:r>
              <w:rPr>
                <w:sz w:val="19"/>
              </w:rPr>
              <w:t>Создать исправленную заявку</w:t>
            </w:r>
          </w:p>
        </w:tc>
        <w:tc>
          <w:tcPr>
            <w:tcW w:w="4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F62D68" w14:textId="77777777" w:rsidR="00F7051F" w:rsidRPr="00423BE7" w:rsidRDefault="00F0660D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Новая заявка со </w:t>
            </w:r>
            <w:proofErr w:type="gramStart"/>
            <w:r w:rsidRPr="00423BE7">
              <w:rPr>
                <w:sz w:val="19"/>
                <w:lang w:val="ru-RU"/>
              </w:rPr>
              <w:t>статусом</w:t>
            </w:r>
            <w:proofErr w:type="gramEnd"/>
            <w:r w:rsidRPr="00423BE7">
              <w:rPr>
                <w:sz w:val="19"/>
                <w:lang w:val="ru-RU"/>
              </w:rPr>
              <w:t xml:space="preserve"> На согласовании; исходная остаётся без изменений</w:t>
            </w:r>
          </w:p>
        </w:tc>
      </w:tr>
    </w:tbl>
    <w:p w14:paraId="49B50D1E" w14:textId="77777777" w:rsidR="00F7051F" w:rsidRPr="00423BE7" w:rsidRDefault="00F7051F">
      <w:pPr>
        <w:spacing w:after="40"/>
        <w:rPr>
          <w:lang w:val="ru-RU"/>
        </w:rPr>
      </w:pPr>
    </w:p>
    <w:p w14:paraId="41C51D94" w14:textId="77777777" w:rsidR="00F7051F" w:rsidRDefault="00F0660D">
      <w:pPr>
        <w:pStyle w:val="21"/>
      </w:pPr>
      <w:proofErr w:type="spellStart"/>
      <w:r>
        <w:t>Проверки</w:t>
      </w:r>
      <w:proofErr w:type="spellEnd"/>
      <w:r>
        <w:t xml:space="preserve"> </w:t>
      </w:r>
      <w:proofErr w:type="spellStart"/>
      <w:r>
        <w:t>согласования</w:t>
      </w:r>
      <w:proofErr w:type="spellEnd"/>
    </w:p>
    <w:p w14:paraId="420C7CE6" w14:textId="77777777" w:rsidR="00F7051F" w:rsidRPr="00423BE7" w:rsidRDefault="00F0660D">
      <w:pPr>
        <w:pStyle w:val="a0"/>
        <w:rPr>
          <w:lang w:val="ru-RU"/>
        </w:rPr>
      </w:pPr>
      <w:r>
        <w:t>FR</w:t>
      </w:r>
      <w:r w:rsidRPr="00423BE7">
        <w:rPr>
          <w:lang w:val="ru-RU"/>
        </w:rPr>
        <w:t xml:space="preserve"> 06. Сотрудник должен быть назначен на каждую строку. Нельзя согласовать строку со значением «На подбор».</w:t>
      </w:r>
    </w:p>
    <w:p w14:paraId="74205DFE" w14:textId="77777777" w:rsidR="00F7051F" w:rsidRPr="00423BE7" w:rsidRDefault="00F0660D">
      <w:pPr>
        <w:pStyle w:val="a0"/>
        <w:rPr>
          <w:lang w:val="ru-RU"/>
        </w:rPr>
      </w:pPr>
      <w:r>
        <w:t>FR</w:t>
      </w:r>
      <w:r w:rsidRPr="00FC2806">
        <w:rPr>
          <w:lang w:val="ru-RU"/>
        </w:rPr>
        <w:t xml:space="preserve"> 07. Загрузка проверяется по каждому рабочему дню всех согласованных назначений и рассматриваемой заявки. При отсутствии дневного распределения </w:t>
      </w:r>
      <w:r>
        <w:t>FTE</w:t>
      </w:r>
      <w:r w:rsidRPr="00FC2806">
        <w:rPr>
          <w:lang w:val="ru-RU"/>
        </w:rPr>
        <w:t xml:space="preserve"> месяца применяется ко всем рабочим дням месяца. Согласование блокируется, если суммарная загрузка хотя бы одного дня превышает 1 </w:t>
      </w:r>
      <w:r>
        <w:t>FTE</w:t>
      </w:r>
      <w:r w:rsidRPr="00FC2806">
        <w:rPr>
          <w:lang w:val="ru-RU"/>
        </w:rPr>
        <w:t>. Допуск сравнения — 0,00001. Проверка по дням позволяет учесть вывод или замену в середине месяца без скрытой перегрузки.</w:t>
      </w:r>
    </w:p>
    <w:p w14:paraId="18C2BC55" w14:textId="77777777" w:rsidR="00F7051F" w:rsidRDefault="00F0660D">
      <w:pPr>
        <w:pStyle w:val="a0"/>
      </w:pPr>
      <w:r>
        <w:t>FR</w:t>
      </w:r>
      <w:r w:rsidRPr="00423BE7">
        <w:rPr>
          <w:lang w:val="ru-RU"/>
        </w:rPr>
        <w:t xml:space="preserve"> 08. Если расходная ставка хотя бы одной строки выше доходной, согласование требует явного подтверждения превышения расходов.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изменении</w:t>
      </w:r>
      <w:proofErr w:type="spellEnd"/>
      <w:r>
        <w:t xml:space="preserve"> </w:t>
      </w:r>
      <w:proofErr w:type="spellStart"/>
      <w:r>
        <w:t>сотрудника</w:t>
      </w:r>
      <w:proofErr w:type="spellEnd"/>
      <w:r>
        <w:t>, FTE или ставки подтверждение сбрасывается.</w:t>
      </w:r>
    </w:p>
    <w:p w14:paraId="01BFC174" w14:textId="77777777" w:rsidR="00F7051F" w:rsidRDefault="00F0660D">
      <w:pPr>
        <w:pStyle w:val="a0"/>
      </w:pPr>
      <w:r>
        <w:t>FR</w:t>
      </w:r>
      <w:r w:rsidRPr="00423BE7">
        <w:rPr>
          <w:lang w:val="ru-RU"/>
        </w:rPr>
        <w:t xml:space="preserve"> 09. Возврат на доработку и отклонение требуют непустую причину в комментарии. </w:t>
      </w:r>
      <w:proofErr w:type="spellStart"/>
      <w:r>
        <w:t>Эти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включают</w:t>
      </w:r>
      <w:proofErr w:type="spellEnd"/>
      <w:r>
        <w:t xml:space="preserve"> ресурсы в план.</w:t>
      </w:r>
    </w:p>
    <w:p w14:paraId="346D37F0" w14:textId="77777777" w:rsidR="00F7051F" w:rsidRDefault="00F0660D">
      <w:pPr>
        <w:pStyle w:val="a0"/>
      </w:pPr>
      <w:r>
        <w:t>FR</w:t>
      </w:r>
      <w:r w:rsidRPr="00423BE7">
        <w:rPr>
          <w:lang w:val="ru-RU"/>
        </w:rPr>
        <w:t xml:space="preserve"> 10. Согласованная, отклонённая или возвращённая заявка не может быть повторно рассмотрена как ожидающая решения. </w:t>
      </w:r>
      <w:proofErr w:type="spellStart"/>
      <w:r>
        <w:t>Карточка</w:t>
      </w:r>
      <w:proofErr w:type="spellEnd"/>
      <w:r>
        <w:t xml:space="preserve"> </w:t>
      </w:r>
      <w:proofErr w:type="spellStart"/>
      <w:r>
        <w:t>доступна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просмотра</w:t>
      </w:r>
      <w:proofErr w:type="spellEnd"/>
      <w:r>
        <w:t>.</w:t>
      </w:r>
    </w:p>
    <w:p w14:paraId="5D07BFE4" w14:textId="77777777" w:rsidR="00F7051F" w:rsidRDefault="00F0660D">
      <w:pPr>
        <w:pStyle w:val="21"/>
      </w:pPr>
      <w:r>
        <w:t>Сохранение решения</w:t>
      </w:r>
    </w:p>
    <w:p w14:paraId="0D59662C" w14:textId="77777777" w:rsidR="00F7051F" w:rsidRPr="00423BE7" w:rsidRDefault="00F0660D">
      <w:pPr>
        <w:rPr>
          <w:lang w:val="ru-RU"/>
        </w:rPr>
      </w:pPr>
      <w:r w:rsidRPr="00FC2806">
        <w:rPr>
          <w:lang w:val="ru-RU"/>
        </w:rPr>
        <w:t xml:space="preserve">При первичном согласовании сохраняются назначенные сотрудники, </w:t>
      </w:r>
      <w:r>
        <w:t>FTE</w:t>
      </w:r>
      <w:r w:rsidRPr="00FC2806">
        <w:rPr>
          <w:lang w:val="ru-RU"/>
        </w:rPr>
        <w:t xml:space="preserve">, единые доходные ставки, расходные ставки из справочника и </w:t>
      </w:r>
      <w:proofErr w:type="spellStart"/>
      <w:r>
        <w:t>lossAccepted</w:t>
      </w:r>
      <w:proofErr w:type="spellEnd"/>
      <w:r w:rsidRPr="00FC2806">
        <w:rPr>
          <w:lang w:val="ru-RU"/>
        </w:rPr>
        <w:t>. Исходные запрошенные значения первичной заявки заменяются согласованными. Для последующих изменений назначений сохраняются отдельная заявка и история до и после изменения, описанные в разделе 13. Автор решения пока обозначается общим значением «Ресурсный менеджер»; учётная запись не фиксируется.</w:t>
      </w:r>
    </w:p>
    <w:p w14:paraId="39B15F61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11. После сохранения решения ресурсный план и статусы на странице обновляются. При ошибке форма остаётся открытой, введённые значения сохраняются и выводится причина отказа.</w:t>
      </w:r>
    </w:p>
    <w:p w14:paraId="17082C73" w14:textId="54E7FEA3" w:rsidR="00423BE7" w:rsidRPr="00FC2806" w:rsidRDefault="00423BE7" w:rsidP="00423BE7">
      <w:pPr>
        <w:pStyle w:val="21"/>
        <w:pageBreakBefore/>
        <w:rPr>
          <w:lang w:val="ru-RU"/>
        </w:rPr>
      </w:pPr>
      <w:r w:rsidRPr="00FC2806">
        <w:rPr>
          <w:lang w:val="ru-RU"/>
        </w:rPr>
        <w:lastRenderedPageBreak/>
        <w:t>Макет согласования заявки</w:t>
      </w:r>
    </w:p>
    <w:p w14:paraId="2F9E0208" w14:textId="77777777" w:rsidR="00423BE7" w:rsidRPr="00423BE7" w:rsidRDefault="00423BE7" w:rsidP="00423BE7">
      <w:pPr>
        <w:keepNext/>
        <w:rPr>
          <w:lang w:val="ru-RU"/>
        </w:rPr>
      </w:pPr>
      <w:r w:rsidRPr="00423BE7">
        <w:rPr>
          <w:lang w:val="ru-RU"/>
        </w:rPr>
        <w:t>Назначение специалиста с проверкой загрузки и превышения расходов.</w:t>
      </w:r>
    </w:p>
    <w:p w14:paraId="5BC0C6F8" w14:textId="77777777" w:rsidR="00423BE7" w:rsidRDefault="00423BE7" w:rsidP="00423BE7">
      <w:pPr>
        <w:jc w:val="center"/>
      </w:pPr>
      <w:r>
        <w:rPr>
          <w:noProof/>
        </w:rPr>
        <w:drawing>
          <wp:inline distT="0" distB="0" distL="0" distR="0" wp14:anchorId="098845F1" wp14:editId="4BEFEFBD">
            <wp:extent cx="6400800" cy="518464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approval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DFEAD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 xml:space="preserve">В помесячной таблице дополнительно показан итоговый </w:t>
      </w:r>
      <w:r>
        <w:t>FTE</w:t>
      </w:r>
      <w:r w:rsidRPr="00423BE7">
        <w:rPr>
          <w:lang w:val="ru-RU"/>
        </w:rPr>
        <w:t xml:space="preserve"> после назначения. Если расходы превышают доход, кнопка согласования доступна только после подтверждения. Связанные требования: </w:t>
      </w:r>
      <w:r>
        <w:t>FR</w:t>
      </w:r>
      <w:r w:rsidRPr="00423BE7">
        <w:rPr>
          <w:lang w:val="ru-RU"/>
        </w:rPr>
        <w:t xml:space="preserve"> 06–</w:t>
      </w:r>
      <w:r>
        <w:t>FR</w:t>
      </w:r>
      <w:r w:rsidRPr="00423BE7">
        <w:rPr>
          <w:lang w:val="ru-RU"/>
        </w:rPr>
        <w:t xml:space="preserve"> 09 и </w:t>
      </w:r>
      <w:r>
        <w:t>AC</w:t>
      </w:r>
      <w:r w:rsidRPr="00423BE7">
        <w:rPr>
          <w:lang w:val="ru-RU"/>
        </w:rPr>
        <w:t xml:space="preserve"> 05–</w:t>
      </w:r>
      <w:r>
        <w:t>AC</w:t>
      </w:r>
      <w:r w:rsidRPr="00423BE7">
        <w:rPr>
          <w:lang w:val="ru-RU"/>
        </w:rPr>
        <w:t xml:space="preserve"> 10.</w:t>
      </w:r>
    </w:p>
    <w:p w14:paraId="013FD984" w14:textId="77777777" w:rsidR="00423BE7" w:rsidRPr="00FC2806" w:rsidRDefault="00423BE7" w:rsidP="00423BE7">
      <w:pPr>
        <w:rPr>
          <w:lang w:val="ru-RU"/>
        </w:rPr>
      </w:pPr>
      <w:r w:rsidRPr="00423BE7">
        <w:rPr>
          <w:lang w:val="ru-RU"/>
        </w:rPr>
        <w:t xml:space="preserve">Примечание к макету: расположение элементов может адаптироваться к ширине экрана. </w:t>
      </w:r>
      <w:r w:rsidRPr="00FC2806">
        <w:rPr>
          <w:lang w:val="ru-RU"/>
        </w:rPr>
        <w:t>На узком экране таблица прокручивается горизонтально.</w:t>
      </w:r>
    </w:p>
    <w:p w14:paraId="29D9CB82" w14:textId="43515705" w:rsidR="00423BE7" w:rsidRPr="00FC2806" w:rsidRDefault="00423BE7" w:rsidP="00423BE7">
      <w:pPr>
        <w:pStyle w:val="21"/>
        <w:rPr>
          <w:lang w:val="ru-RU"/>
        </w:rPr>
      </w:pPr>
      <w:r w:rsidRPr="00FC2806">
        <w:rPr>
          <w:lang w:val="ru-RU"/>
        </w:rPr>
        <w:lastRenderedPageBreak/>
        <w:t>Макет списка заявок</w:t>
      </w:r>
    </w:p>
    <w:p w14:paraId="23610C46" w14:textId="77777777" w:rsidR="00423BE7" w:rsidRPr="00423BE7" w:rsidRDefault="00423BE7" w:rsidP="00423BE7">
      <w:pPr>
        <w:keepNext/>
        <w:rPr>
          <w:lang w:val="ru-RU"/>
        </w:rPr>
      </w:pPr>
      <w:r w:rsidRPr="00423BE7">
        <w:rPr>
          <w:lang w:val="ru-RU"/>
        </w:rPr>
        <w:t>Список заявок с руководителем, периодом, доходом и статусом.</w:t>
      </w:r>
    </w:p>
    <w:p w14:paraId="5D20AF4C" w14:textId="77777777" w:rsidR="00423BE7" w:rsidRDefault="00423BE7" w:rsidP="00423BE7">
      <w:pPr>
        <w:jc w:val="center"/>
      </w:pPr>
      <w:r>
        <w:rPr>
          <w:noProof/>
        </w:rPr>
        <w:drawing>
          <wp:inline distT="0" distB="0" distL="0" distR="0" wp14:anchorId="73FAD678" wp14:editId="7902BDD7">
            <wp:extent cx="6400800" cy="518464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request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1D698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 xml:space="preserve">Фильтр статуса используется для выбора заявок. Кнопка открытия ведёт в карточку; в текущем интерфейсе менеджера у ожидающей заявки действие называется «Рассмотреть». Связанные требования: </w:t>
      </w:r>
      <w:r>
        <w:t>FR</w:t>
      </w:r>
      <w:r w:rsidRPr="00423BE7">
        <w:rPr>
          <w:lang w:val="ru-RU"/>
        </w:rPr>
        <w:t xml:space="preserve"> 05 и </w:t>
      </w:r>
      <w:r>
        <w:t>FR</w:t>
      </w:r>
      <w:r w:rsidRPr="00423BE7">
        <w:rPr>
          <w:lang w:val="ru-RU"/>
        </w:rPr>
        <w:t xml:space="preserve"> 10.</w:t>
      </w:r>
    </w:p>
    <w:p w14:paraId="5DC252D8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>Примечание к макету: расположение элементов может адаптироваться к ширине экрана. На узком экране таблица прокручивается горизонтально.</w:t>
      </w:r>
    </w:p>
    <w:p w14:paraId="25E495E3" w14:textId="77777777" w:rsidR="00F7051F" w:rsidRPr="00423BE7" w:rsidRDefault="00F0660D">
      <w:pPr>
        <w:pStyle w:val="1"/>
        <w:pageBreakBefore/>
        <w:rPr>
          <w:lang w:val="ru-RU"/>
        </w:rPr>
      </w:pPr>
      <w:r w:rsidRPr="00423BE7">
        <w:rPr>
          <w:lang w:val="ru-RU"/>
        </w:rPr>
        <w:lastRenderedPageBreak/>
        <w:t>6 Ставки и финансовые расчёты</w:t>
      </w:r>
    </w:p>
    <w:p w14:paraId="4D56EAEC" w14:textId="77777777" w:rsidR="00F7051F" w:rsidRPr="00423BE7" w:rsidRDefault="00F0660D">
      <w:pPr>
        <w:spacing w:after="80" w:line="240" w:lineRule="auto"/>
        <w:rPr>
          <w:lang w:val="ru-RU"/>
        </w:rPr>
      </w:pPr>
      <w:r>
        <w:t>FR</w:t>
      </w:r>
      <w:r w:rsidRPr="00FC2806">
        <w:rPr>
          <w:lang w:val="ru-RU"/>
        </w:rPr>
        <w:t xml:space="preserve"> 12. Доходная и расходная ставки располагаются рядом в строке ресурса. В помесячной таблице показываются колонки: месяц, плановая загрузка, </w:t>
      </w:r>
      <w:r>
        <w:t>FTE</w:t>
      </w:r>
      <w:r w:rsidRPr="00FC2806">
        <w:rPr>
          <w:lang w:val="ru-RU"/>
        </w:rPr>
        <w:t>, доходная ставка ₽/час, расходная ставка ₽/час, плановые часы, плановый доход. При рассмотрении заявки дополнительно показывается загрузка после назначения.</w:t>
      </w:r>
    </w:p>
    <w:p w14:paraId="1A7F4830" w14:textId="77777777" w:rsidR="00F7051F" w:rsidRPr="00FC2806" w:rsidRDefault="00F0660D">
      <w:pPr>
        <w:spacing w:after="80" w:line="240" w:lineRule="auto"/>
        <w:rPr>
          <w:lang w:val="ru-RU"/>
        </w:rPr>
      </w:pPr>
      <w:r w:rsidRPr="00423BE7">
        <w:rPr>
          <w:lang w:val="ru-RU"/>
        </w:rPr>
        <w:t xml:space="preserve">Ставки в месячных строках повторяют единые значения ресурса и отдельно по месяцам не редактируются. Если сотрудник не выбран, расходная ставка отсутствует: отображается «Специалист не выбран» или «Не назначен». </w:t>
      </w:r>
      <w:r w:rsidRPr="00FC2806">
        <w:rPr>
          <w:lang w:val="ru-RU"/>
        </w:rPr>
        <w:t>Отсутствие ставки не считается нулевой себестоимостью для принятия решения.</w:t>
      </w:r>
    </w:p>
    <w:p w14:paraId="6C83C1B2" w14:textId="77777777" w:rsidR="008B418C" w:rsidRPr="00FC2806" w:rsidRDefault="00F93578">
      <w:pPr>
        <w:spacing w:after="80" w:line="240" w:lineRule="auto"/>
        <w:rPr>
          <w:lang w:val="ru-RU"/>
        </w:rPr>
      </w:pPr>
      <w:r w:rsidRPr="00FC2806">
        <w:rPr>
          <w:lang w:val="ru-RU"/>
        </w:rPr>
        <w:t xml:space="preserve">Обозначения и единые названия показателей приведены в разделе 1. </w:t>
      </w:r>
      <w:r>
        <w:t>P</w:t>
      </w:r>
      <w:r w:rsidRPr="00FC2806">
        <w:rPr>
          <w:lang w:val="ru-RU"/>
        </w:rPr>
        <w:t xml:space="preserve"> — плановые часы, </w:t>
      </w:r>
      <w:r>
        <w:t>H</w:t>
      </w:r>
      <w:r w:rsidRPr="00FC2806">
        <w:rPr>
          <w:lang w:val="ru-RU"/>
        </w:rPr>
        <w:t xml:space="preserve"> — норма часов одного сотрудника, </w:t>
      </w:r>
      <w:r>
        <w:t>R</w:t>
      </w:r>
      <w:r w:rsidRPr="00FC2806">
        <w:rPr>
          <w:lang w:val="ru-RU"/>
        </w:rPr>
        <w:t xml:space="preserve"> — доходная ставка, </w:t>
      </w:r>
      <w:r>
        <w:t>C</w:t>
      </w:r>
      <w:r w:rsidRPr="00FC2806">
        <w:rPr>
          <w:lang w:val="ru-RU"/>
        </w:rPr>
        <w:t xml:space="preserve"> — расхо</w:t>
      </w:r>
      <w:r w:rsidRPr="00FC2806">
        <w:rPr>
          <w:lang w:val="ru-RU"/>
        </w:rPr>
        <w:t>дная ставка.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F7051F" w14:paraId="1AEE4B03" w14:textId="77777777">
        <w:trPr>
          <w:cantSplit/>
          <w:tblHeader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0114DC" w14:textId="77777777" w:rsidR="00F7051F" w:rsidRDefault="00F0660D">
            <w:pPr>
              <w:spacing w:before="20" w:after="20" w:line="252" w:lineRule="auto"/>
            </w:pPr>
            <w:proofErr w:type="spellStart"/>
            <w:r>
              <w:rPr>
                <w:b/>
                <w:sz w:val="18"/>
              </w:rPr>
              <w:t>Показатель</w:t>
            </w:r>
            <w:proofErr w:type="spellEnd"/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89F0F8" w14:textId="77777777" w:rsidR="00F7051F" w:rsidRDefault="00F0660D">
            <w:pPr>
              <w:spacing w:before="20" w:after="20" w:line="252" w:lineRule="auto"/>
            </w:pPr>
            <w:r>
              <w:rPr>
                <w:b/>
                <w:sz w:val="18"/>
              </w:rPr>
              <w:t>Формула</w:t>
            </w:r>
          </w:p>
        </w:tc>
      </w:tr>
      <w:tr w:rsidR="00F7051F" w:rsidRPr="00FC2806" w14:paraId="6F3475B8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C081AA" w14:textId="77777777" w:rsidR="00F7051F" w:rsidRPr="00FC2806" w:rsidRDefault="00F0660D">
            <w:pPr>
              <w:spacing w:before="20" w:after="20" w:line="252" w:lineRule="auto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 xml:space="preserve">Норма часов одного сотрудника </w:t>
            </w:r>
            <w:r>
              <w:rPr>
                <w:sz w:val="18"/>
              </w:rPr>
              <w:t>H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3B2CD9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r w:rsidRPr="00423BE7">
              <w:rPr>
                <w:sz w:val="18"/>
                <w:lang w:val="ru-RU"/>
              </w:rPr>
              <w:t>Число дней с понедельника по пятницу × 8 часов. Праздники и сокращённые дни пока не учитываются.</w:t>
            </w:r>
          </w:p>
        </w:tc>
      </w:tr>
      <w:tr w:rsidR="00F7051F" w14:paraId="5B6D5A07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94FB78" w14:textId="77777777" w:rsidR="00F7051F" w:rsidRDefault="00F0660D">
            <w:pPr>
              <w:spacing w:before="20" w:after="20" w:line="252" w:lineRule="auto"/>
            </w:pPr>
            <w:proofErr w:type="spellStart"/>
            <w:r>
              <w:rPr>
                <w:sz w:val="18"/>
              </w:rPr>
              <w:t>Плановые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часы</w:t>
            </w:r>
            <w:proofErr w:type="spellEnd"/>
            <w:r>
              <w:rPr>
                <w:sz w:val="18"/>
              </w:rPr>
              <w:t xml:space="preserve"> P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800C86" w14:textId="77777777" w:rsidR="00F7051F" w:rsidRDefault="00F0660D">
            <w:pPr>
              <w:spacing w:before="20" w:after="20" w:line="252" w:lineRule="auto"/>
            </w:pPr>
            <w:r>
              <w:rPr>
                <w:sz w:val="18"/>
              </w:rPr>
              <w:t>FTE месяца × H месяца.</w:t>
            </w:r>
          </w:p>
        </w:tc>
      </w:tr>
      <w:tr w:rsidR="00F7051F" w:rsidRPr="00FC2806" w14:paraId="53DB722B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23A739" w14:textId="77777777" w:rsidR="00F7051F" w:rsidRDefault="00F0660D">
            <w:pPr>
              <w:spacing w:before="20" w:after="20" w:line="252" w:lineRule="auto"/>
            </w:pPr>
            <w:r>
              <w:rPr>
                <w:sz w:val="18"/>
              </w:rPr>
              <w:t>Плановый доход I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D2DFAB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r>
              <w:rPr>
                <w:sz w:val="18"/>
              </w:rPr>
              <w:t>P</w:t>
            </w:r>
            <w:r w:rsidRPr="00423BE7">
              <w:rPr>
                <w:sz w:val="18"/>
                <w:lang w:val="ru-RU"/>
              </w:rPr>
              <w:t xml:space="preserve"> × единая доходная ставка </w:t>
            </w:r>
            <w:r>
              <w:rPr>
                <w:sz w:val="18"/>
              </w:rPr>
              <w:t>R</w:t>
            </w:r>
            <w:r w:rsidRPr="00423BE7">
              <w:rPr>
                <w:sz w:val="18"/>
                <w:lang w:val="ru-RU"/>
              </w:rPr>
              <w:t>.</w:t>
            </w:r>
          </w:p>
        </w:tc>
      </w:tr>
      <w:tr w:rsidR="00F7051F" w:rsidRPr="00FC2806" w14:paraId="1EEBBF35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B7CDAA" w14:textId="77777777" w:rsidR="00F7051F" w:rsidRDefault="00F0660D">
            <w:pPr>
              <w:spacing w:before="20" w:after="20" w:line="252" w:lineRule="auto"/>
            </w:pPr>
            <w:proofErr w:type="spellStart"/>
            <w:r>
              <w:rPr>
                <w:sz w:val="18"/>
              </w:rPr>
              <w:t>Превышение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расходной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ставки</w:t>
            </w:r>
            <w:proofErr w:type="spellEnd"/>
            <w:r>
              <w:rPr>
                <w:sz w:val="18"/>
              </w:rPr>
              <w:t xml:space="preserve"> Δ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59B7C4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proofErr w:type="gramStart"/>
            <w:r>
              <w:rPr>
                <w:sz w:val="18"/>
              </w:rPr>
              <w:t>max</w:t>
            </w:r>
            <w:r w:rsidRPr="00423BE7">
              <w:rPr>
                <w:sz w:val="18"/>
                <w:lang w:val="ru-RU"/>
              </w:rPr>
              <w:t>(</w:t>
            </w:r>
            <w:proofErr w:type="gramEnd"/>
            <w:r w:rsidRPr="00423BE7">
              <w:rPr>
                <w:sz w:val="18"/>
                <w:lang w:val="ru-RU"/>
              </w:rPr>
              <w:t xml:space="preserve">Расходная ставка </w:t>
            </w:r>
            <w:r>
              <w:rPr>
                <w:sz w:val="18"/>
              </w:rPr>
              <w:t>C</w:t>
            </w:r>
            <w:r w:rsidRPr="00423BE7">
              <w:rPr>
                <w:sz w:val="18"/>
                <w:lang w:val="ru-RU"/>
              </w:rPr>
              <w:t xml:space="preserve"> − </w:t>
            </w:r>
            <w:r>
              <w:rPr>
                <w:sz w:val="18"/>
              </w:rPr>
              <w:t>R</w:t>
            </w:r>
            <w:r w:rsidRPr="00423BE7">
              <w:rPr>
                <w:sz w:val="18"/>
                <w:lang w:val="ru-RU"/>
              </w:rPr>
              <w:t>, 0).</w:t>
            </w:r>
          </w:p>
        </w:tc>
      </w:tr>
      <w:tr w:rsidR="00F7051F" w:rsidRPr="00FC2806" w14:paraId="69EC060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132866" w14:textId="77777777" w:rsidR="00F7051F" w:rsidRPr="00FC2806" w:rsidRDefault="00F0660D">
            <w:pPr>
              <w:spacing w:before="20" w:after="20" w:line="252" w:lineRule="auto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Превышение планового расхода за период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01AA38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r>
              <w:rPr>
                <w:sz w:val="18"/>
              </w:rPr>
              <w:t>Δ</w:t>
            </w:r>
            <w:r w:rsidRPr="00423BE7">
              <w:rPr>
                <w:sz w:val="18"/>
                <w:lang w:val="ru-RU"/>
              </w:rPr>
              <w:t xml:space="preserve"> × сумма плановых часов строки за весь период.</w:t>
            </w:r>
          </w:p>
        </w:tc>
      </w:tr>
      <w:tr w:rsidR="00F7051F" w:rsidRPr="00FC2806" w14:paraId="23EB645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B012A9" w14:textId="77777777" w:rsidR="00F7051F" w:rsidRDefault="00F0660D">
            <w:pPr>
              <w:spacing w:before="20" w:after="20" w:line="252" w:lineRule="auto"/>
            </w:pPr>
            <w:proofErr w:type="spellStart"/>
            <w:r>
              <w:rPr>
                <w:sz w:val="18"/>
              </w:rPr>
              <w:t>Плановый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доход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заявки</w:t>
            </w:r>
            <w:proofErr w:type="spellEnd"/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C8A83F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r w:rsidRPr="00423BE7">
              <w:rPr>
                <w:sz w:val="18"/>
                <w:lang w:val="ru-RU"/>
              </w:rPr>
              <w:t>Сумма доходов по всем месяцам и строкам ресурсов.</w:t>
            </w:r>
          </w:p>
        </w:tc>
      </w:tr>
      <w:tr w:rsidR="00F7051F" w14:paraId="50C2C8E2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74FCDA" w14:textId="77777777" w:rsidR="00F7051F" w:rsidRDefault="00F0660D">
            <w:pPr>
              <w:spacing w:before="20" w:after="20" w:line="252" w:lineRule="auto"/>
            </w:pPr>
            <w:proofErr w:type="spellStart"/>
            <w:r>
              <w:rPr>
                <w:sz w:val="18"/>
              </w:rPr>
              <w:t>Плановая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утилизация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норме</w:t>
            </w:r>
            <w:proofErr w:type="spellEnd"/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150738" w14:textId="77777777" w:rsidR="00F7051F" w:rsidRDefault="00F0660D">
            <w:pPr>
              <w:spacing w:before="20" w:after="20" w:line="252" w:lineRule="auto"/>
            </w:pPr>
            <w:r>
              <w:rPr>
                <w:sz w:val="18"/>
              </w:rPr>
              <w:t>Плановая загрузка, FTE × 100%.</w:t>
            </w:r>
          </w:p>
        </w:tc>
      </w:tr>
      <w:tr w:rsidR="00F7051F" w:rsidRPr="00FC2806" w14:paraId="0FB3A0B6" w14:textId="77777777">
        <w:trPr>
          <w:cantSplit/>
          <w:jc w:val="center"/>
        </w:trPr>
        <w:tc>
          <w:tcPr>
            <w:tcW w:w="31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A16243" w14:textId="77777777" w:rsidR="00F7051F" w:rsidRPr="00FC2806" w:rsidRDefault="00F0660D">
            <w:pPr>
              <w:spacing w:before="20" w:after="20" w:line="252" w:lineRule="auto"/>
              <w:rPr>
                <w:lang w:val="ru-RU"/>
              </w:rPr>
            </w:pPr>
            <w:r w:rsidRPr="00FC2806">
              <w:rPr>
                <w:sz w:val="18"/>
                <w:lang w:val="ru-RU"/>
              </w:rPr>
              <w:t>Средняя доходная ставка старой строки</w:t>
            </w:r>
          </w:p>
        </w:tc>
        <w:tc>
          <w:tcPr>
            <w:tcW w:w="6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438E36" w14:textId="77777777" w:rsidR="00F7051F" w:rsidRPr="00423BE7" w:rsidRDefault="00F0660D">
            <w:pPr>
              <w:spacing w:before="20" w:after="20" w:line="252" w:lineRule="auto"/>
              <w:rPr>
                <w:lang w:val="ru-RU"/>
              </w:rPr>
            </w:pPr>
            <w:r w:rsidRPr="00423BE7">
              <w:rPr>
                <w:sz w:val="18"/>
                <w:lang w:val="ru-RU"/>
              </w:rPr>
              <w:t>Сумма старых помесячных доходов / сумма плановых часов.</w:t>
            </w:r>
          </w:p>
        </w:tc>
      </w:tr>
    </w:tbl>
    <w:p w14:paraId="79291997" w14:textId="77777777" w:rsidR="00F7051F" w:rsidRPr="00423BE7" w:rsidRDefault="00F7051F">
      <w:pPr>
        <w:spacing w:after="80" w:line="240" w:lineRule="auto"/>
        <w:rPr>
          <w:lang w:val="ru-RU"/>
        </w:rPr>
      </w:pPr>
    </w:p>
    <w:p w14:paraId="38C7ADE4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Подсветка превышения расходов</w:t>
      </w:r>
    </w:p>
    <w:p w14:paraId="5F66DD5E" w14:textId="77777777" w:rsidR="00F7051F" w:rsidRPr="00423BE7" w:rsidRDefault="00F0660D">
      <w:pPr>
        <w:spacing w:after="80" w:line="240" w:lineRule="auto"/>
        <w:rPr>
          <w:lang w:val="ru-RU"/>
        </w:rPr>
      </w:pPr>
      <w:r>
        <w:t>FR</w:t>
      </w:r>
      <w:r w:rsidRPr="00FC2806">
        <w:rPr>
          <w:lang w:val="ru-RU"/>
        </w:rPr>
        <w:t xml:space="preserve"> 13. При </w:t>
      </w:r>
      <w:proofErr w:type="gramStart"/>
      <w:r>
        <w:t>C</w:t>
      </w:r>
      <w:r w:rsidRPr="00FC2806">
        <w:rPr>
          <w:lang w:val="ru-RU"/>
        </w:rPr>
        <w:t xml:space="preserve"> &gt;</w:t>
      </w:r>
      <w:proofErr w:type="gramEnd"/>
      <w:r w:rsidRPr="00FC2806">
        <w:rPr>
          <w:lang w:val="ru-RU"/>
        </w:rPr>
        <w:t xml:space="preserve"> </w:t>
      </w:r>
      <w:r>
        <w:t>R</w:t>
      </w:r>
      <w:r w:rsidRPr="00FC2806">
        <w:rPr>
          <w:lang w:val="ru-RU"/>
        </w:rPr>
        <w:t xml:space="preserve"> блок ставок и ячейка расходной ставки в каждом месяце подсвечиваются красным. Кроме цвета выводятся текст «Выше доходной», превышение расходной ставки </w:t>
      </w:r>
      <w:r>
        <w:t>Δ</w:t>
      </w:r>
      <w:r w:rsidRPr="00FC2806">
        <w:rPr>
          <w:lang w:val="ru-RU"/>
        </w:rPr>
        <w:t xml:space="preserve"> в ₽/час и превышение планового расхода за период в ₽. При </w:t>
      </w:r>
      <w:r>
        <w:t>C</w:t>
      </w:r>
      <w:r w:rsidRPr="00FC2806">
        <w:rPr>
          <w:lang w:val="ru-RU"/>
        </w:rPr>
        <w:t xml:space="preserve"> = </w:t>
      </w:r>
      <w:r>
        <w:t>R</w:t>
      </w:r>
      <w:r w:rsidRPr="00FC2806">
        <w:rPr>
          <w:lang w:val="ru-RU"/>
        </w:rPr>
        <w:t xml:space="preserve"> предупреждение не выводится. Отрицательная ставка и нулевая доходная ставка не допускаются.</w:t>
      </w:r>
    </w:p>
    <w:p w14:paraId="08473B50" w14:textId="77777777" w:rsidR="00F7051F" w:rsidRPr="00423BE7" w:rsidRDefault="00F0660D">
      <w:pPr>
        <w:spacing w:after="80" w:line="240" w:lineRule="auto"/>
        <w:rPr>
          <w:lang w:val="ru-RU"/>
        </w:rPr>
      </w:pPr>
      <w:r w:rsidRPr="00FC2806">
        <w:rPr>
          <w:lang w:val="ru-RU"/>
        </w:rPr>
        <w:t xml:space="preserve">Пример: плановая загрузка = 0,5 </w:t>
      </w:r>
      <w:r>
        <w:t>FTE</w:t>
      </w:r>
      <w:r w:rsidRPr="00FC2806">
        <w:rPr>
          <w:lang w:val="ru-RU"/>
        </w:rPr>
        <w:t xml:space="preserve">; норма часов одного сотрудника </w:t>
      </w:r>
      <w:r>
        <w:t>H</w:t>
      </w:r>
      <w:r w:rsidRPr="00FC2806">
        <w:rPr>
          <w:lang w:val="ru-RU"/>
        </w:rPr>
        <w:t xml:space="preserve"> = 176 ч; доходная ставка </w:t>
      </w:r>
      <w:r>
        <w:t>R</w:t>
      </w:r>
      <w:r w:rsidRPr="00FC2806">
        <w:rPr>
          <w:lang w:val="ru-RU"/>
        </w:rPr>
        <w:t xml:space="preserve"> = 4 000 ₽/час; расходная ставка </w:t>
      </w:r>
      <w:r>
        <w:t>C</w:t>
      </w:r>
      <w:r w:rsidRPr="00FC2806">
        <w:rPr>
          <w:lang w:val="ru-RU"/>
        </w:rPr>
        <w:t xml:space="preserve"> = 4 300 ₽/час. Плановые часы </w:t>
      </w:r>
      <w:r>
        <w:t>P</w:t>
      </w:r>
      <w:r w:rsidRPr="00FC2806">
        <w:rPr>
          <w:lang w:val="ru-RU"/>
        </w:rPr>
        <w:t xml:space="preserve"> — 88 ч; плановый доход </w:t>
      </w:r>
      <w:r>
        <w:t>I</w:t>
      </w:r>
      <w:r w:rsidRPr="00FC2806">
        <w:rPr>
          <w:lang w:val="ru-RU"/>
        </w:rPr>
        <w:t xml:space="preserve"> — 352 000 ₽; плановый расход — 378 400 ₽. Превышение расходной ставки </w:t>
      </w:r>
      <w:r>
        <w:t>Δ</w:t>
      </w:r>
      <w:r w:rsidRPr="00FC2806">
        <w:rPr>
          <w:lang w:val="ru-RU"/>
        </w:rPr>
        <w:t xml:space="preserve"> — 300 ₽/час; превышение планового расхода за месяц — 26 400 ₽.</w:t>
      </w:r>
    </w:p>
    <w:p w14:paraId="2FBB2F93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Совместимость и округление</w:t>
      </w:r>
    </w:p>
    <w:p w14:paraId="3B1CE721" w14:textId="77777777" w:rsidR="00F7051F" w:rsidRPr="00423BE7" w:rsidRDefault="00F0660D">
      <w:pPr>
        <w:spacing w:after="80" w:line="240" w:lineRule="auto"/>
        <w:rPr>
          <w:lang w:val="ru-RU"/>
        </w:rPr>
      </w:pPr>
      <w:r w:rsidRPr="00423BE7">
        <w:rPr>
          <w:lang w:val="ru-RU"/>
        </w:rPr>
        <w:t>Старые заявки с разными доходными ставками по месяцам отображаются с единой ставкой, усреднённой по плановым часам. Это сохраняет общий доход за период; прежнее распределение дохода по месяцам может измениться. В карточке есть уведомление об усреднении.</w:t>
      </w:r>
    </w:p>
    <w:p w14:paraId="5EDBB6D3" w14:textId="77777777" w:rsidR="00F7051F" w:rsidRPr="00423BE7" w:rsidRDefault="00F0660D">
      <w:pPr>
        <w:spacing w:after="80" w:line="240" w:lineRule="auto"/>
        <w:rPr>
          <w:lang w:val="ru-RU"/>
        </w:rPr>
      </w:pPr>
      <w:r w:rsidRPr="00423BE7">
        <w:rPr>
          <w:lang w:val="ru-RU"/>
        </w:rPr>
        <w:t>Текущие денежные значения в таблицах округляются до целых рублей, часы в форме — до двух знаков, часы в ресурсном плане — до целых. Расчёты выполняются с исходными числовыми значениями. Для рабочей версии необходимо согласовать точность денежных расчётов и правила округления.</w:t>
      </w:r>
    </w:p>
    <w:p w14:paraId="127D9D54" w14:textId="77777777" w:rsidR="00F7051F" w:rsidRPr="00423BE7" w:rsidRDefault="00F0660D">
      <w:pPr>
        <w:pStyle w:val="1"/>
        <w:pageBreakBefore/>
        <w:rPr>
          <w:lang w:val="ru-RU"/>
        </w:rPr>
      </w:pPr>
      <w:r w:rsidRPr="00423BE7">
        <w:rPr>
          <w:lang w:val="ru-RU"/>
        </w:rPr>
        <w:lastRenderedPageBreak/>
        <w:t>7 Ресурсный план и режим руководителя проекта</w:t>
      </w:r>
    </w:p>
    <w:p w14:paraId="78096DBD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14. План представляет собой таблицу с группировкой по сотрудникам. Сотрудник раскрывается до своих проектов. В строках сотрудника и проекта отображаются «План» и «Факт». Колонки: сотрудник или проект, показатель, сумма плановых часов за видимый период и шесть последовательных месяцев.</w:t>
      </w:r>
    </w:p>
    <w:p w14:paraId="1CC3DDC7" w14:textId="77777777" w:rsidR="00F7051F" w:rsidRPr="00423BE7" w:rsidRDefault="00F0660D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15. В план входят только согласованные назначения с учётом одобренных изменений. Заявка на изменение не учитывается как дополнительное назначение. Пользователь выбирает первый месяц, единицы отображения — </w:t>
      </w:r>
      <w:r>
        <w:t>FTE</w:t>
      </w:r>
      <w:r w:rsidRPr="00FC2806">
        <w:rPr>
          <w:lang w:val="ru-RU"/>
        </w:rPr>
        <w:t xml:space="preserve">, часы или проценты, ищет сотрудника либо проект и раскрывает или сворачивает строки. </w:t>
      </w:r>
      <w:r>
        <w:t>FTE</w:t>
      </w:r>
      <w:r w:rsidRPr="00FC2806">
        <w:rPr>
          <w:lang w:val="ru-RU"/>
        </w:rPr>
        <w:t xml:space="preserve"> сотрудника за месяц — сумма его согласованных назначений в выбранной области просмотра.</w:t>
      </w:r>
    </w:p>
    <w:p w14:paraId="211FE759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Ресурсный менеджер</w:t>
      </w:r>
    </w:p>
    <w:p w14:paraId="5FFB02D1" w14:textId="77777777" w:rsidR="00F7051F" w:rsidRPr="00423BE7" w:rsidRDefault="00F0660D">
      <w:pPr>
        <w:rPr>
          <w:lang w:val="ru-RU"/>
        </w:rPr>
      </w:pPr>
      <w:r w:rsidRPr="00423BE7">
        <w:rPr>
          <w:lang w:val="ru-RU"/>
        </w:rPr>
        <w:t>Область просмотра — все заявки и сотрудники демонстрационного пула. Доступны показатели: число сотрудников, загрузка в первом месяце таблицы, число ожидающих решения заявок и свободный ресурс в первом месяце. Нулевые назначения сотрудников остаются видимыми.</w:t>
      </w:r>
    </w:p>
    <w:p w14:paraId="3BA802B0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Руководитель проекта</w:t>
      </w:r>
    </w:p>
    <w:p w14:paraId="377BEFF5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16. После выбора режима РП открывается ресурсный план. Можно выбрать руководителя и один из его проектов либо все свои проекты. Отображаются только заявки выбранного руководителя, а в плане — сотрудники с согласованными назначениями в выбранных заявках. Наличие одного общего проекта у разных РП не объединяет их назначения в режиме РП.</w:t>
      </w:r>
    </w:p>
    <w:p w14:paraId="28B15190" w14:textId="77777777" w:rsidR="00F7051F" w:rsidRPr="00423BE7" w:rsidRDefault="00F0660D">
      <w:pPr>
        <w:rPr>
          <w:lang w:val="ru-RU"/>
        </w:rPr>
      </w:pPr>
      <w:r w:rsidRPr="00423BE7">
        <w:rPr>
          <w:lang w:val="ru-RU"/>
        </w:rPr>
        <w:t>Сводные показатели РП: число назначенных сотрудников, согласованная загрузка в первом месяце, число его заявок на согласовании, число проектов с заявками. Потребности без согласованных назначений видны в заявках, но не добавляют людей в таблицу плана.</w:t>
      </w:r>
    </w:p>
    <w:p w14:paraId="3592C6B2" w14:textId="77777777" w:rsidR="00F7051F" w:rsidRPr="00423BE7" w:rsidRDefault="00F0660D">
      <w:pPr>
        <w:rPr>
          <w:lang w:val="ru-RU"/>
        </w:rPr>
      </w:pPr>
      <w:r w:rsidRPr="00423BE7">
        <w:rPr>
          <w:lang w:val="ru-RU"/>
        </w:rPr>
        <w:t>В режиме РП не показывается загрузка этих людей по чужим руководителям. Это не означает, что сотрудник полностью свободен вне проектов РП. Проверка общей доступности выполняется ресурсным менеджером при согласовании.</w:t>
      </w:r>
    </w:p>
    <w:p w14:paraId="5ADD7C25" w14:textId="77777777" w:rsidR="00F7051F" w:rsidRPr="00423BE7" w:rsidRDefault="00F0660D">
      <w:pPr>
        <w:pStyle w:val="21"/>
        <w:rPr>
          <w:lang w:val="ru-RU"/>
        </w:rPr>
      </w:pPr>
      <w:r w:rsidRPr="00423BE7">
        <w:rPr>
          <w:lang w:val="ru-RU"/>
        </w:rPr>
        <w:t>Фильтр свободных ресурсов</w:t>
      </w:r>
    </w:p>
    <w:p w14:paraId="7DF07D57" w14:textId="77777777" w:rsidR="00F7051F" w:rsidRPr="00423BE7" w:rsidRDefault="00F0660D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17. Нажатие на показатель «Свободный ресурс» в режиме ресурсного менеджера открывает таблицу плана, очищает поиск и оставляет сотрудников с общей согласованной загрузкой меньше 1 </w:t>
      </w:r>
      <w:r>
        <w:t>FTE</w:t>
      </w:r>
      <w:r w:rsidRPr="00423BE7">
        <w:rPr>
          <w:lang w:val="ru-RU"/>
        </w:rPr>
        <w:t xml:space="preserve"> в первом месяце таблицы. Включаются полностью свободные и частично занятые сотрудники.</w:t>
      </w:r>
    </w:p>
    <w:p w14:paraId="0E057403" w14:textId="77777777" w:rsidR="00F7051F" w:rsidRPr="00423BE7" w:rsidRDefault="00F0660D">
      <w:pPr>
        <w:rPr>
          <w:lang w:val="ru-RU"/>
        </w:rPr>
      </w:pPr>
      <w:r w:rsidRPr="00423BE7">
        <w:rPr>
          <w:lang w:val="ru-RU"/>
        </w:rPr>
        <w:t xml:space="preserve">Показатель равен числу сотрудников пула минус их суммарный </w:t>
      </w:r>
      <w:r>
        <w:t>FTE</w:t>
      </w:r>
      <w:r w:rsidRPr="00423BE7">
        <w:rPr>
          <w:lang w:val="ru-RU"/>
        </w:rPr>
        <w:t xml:space="preserve"> за первый месяц; это объём свободного </w:t>
      </w:r>
      <w:r>
        <w:t>FTE</w:t>
      </w:r>
      <w:r w:rsidRPr="00423BE7">
        <w:rPr>
          <w:lang w:val="ru-RU"/>
        </w:rPr>
        <w:t>, а не число людей. Подсветка карточки и подпись над таблицей показывают активный фильтр, месяц и число видимых сотрудников. Повторное нажатие или «Сбросить фильтр» возвращает полный список. При смене месяца фильтр пересчитывается.</w:t>
      </w:r>
    </w:p>
    <w:p w14:paraId="02403EE2" w14:textId="77777777" w:rsidR="00F7051F" w:rsidRPr="00423BE7" w:rsidRDefault="00F0660D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18. Пока фактические часы не подключены, во всех строках «Факт» основного ресурсного плана выводится прочерк. Ручной ввод фактических </w:t>
      </w:r>
      <w:r>
        <w:t>FTE</w:t>
      </w:r>
      <w:r w:rsidRPr="00FC2806">
        <w:rPr>
          <w:lang w:val="ru-RU"/>
        </w:rPr>
        <w:t xml:space="preserve"> реализован отдельно для отчёта по некоммерческим проектам (раздел 25) и не заполняет строки «Факт» основного плана. Отсутствие факта не подменяется нулём.</w:t>
      </w:r>
    </w:p>
    <w:p w14:paraId="54A2060F" w14:textId="28F4C4C4" w:rsidR="00423BE7" w:rsidRPr="00423BE7" w:rsidRDefault="00423BE7" w:rsidP="00423BE7">
      <w:pPr>
        <w:pStyle w:val="21"/>
        <w:pageBreakBefore/>
        <w:rPr>
          <w:lang w:val="ru-RU"/>
        </w:rPr>
      </w:pPr>
      <w:r w:rsidRPr="00423BE7">
        <w:rPr>
          <w:lang w:val="ru-RU"/>
        </w:rPr>
        <w:lastRenderedPageBreak/>
        <w:t>Макет ресурсного плана менеджера</w:t>
      </w:r>
    </w:p>
    <w:p w14:paraId="66CF4FFA" w14:textId="77777777" w:rsidR="00423BE7" w:rsidRPr="00423BE7" w:rsidRDefault="00423BE7" w:rsidP="00423BE7">
      <w:pPr>
        <w:keepNext/>
        <w:rPr>
          <w:lang w:val="ru-RU"/>
        </w:rPr>
      </w:pPr>
      <w:r w:rsidRPr="00FC2806">
        <w:rPr>
          <w:lang w:val="ru-RU"/>
        </w:rPr>
        <w:t>Макеты показывают основные экраны планирования. Новая вкладка «Назначения» и кнопка изменения показаны в разделе 18. Это схемы экранов, а не снимки действующих заявок; значения приведены для пояснения поведения.</w:t>
      </w:r>
    </w:p>
    <w:p w14:paraId="3A3C248E" w14:textId="77777777" w:rsidR="00423BE7" w:rsidRPr="00423BE7" w:rsidRDefault="00423BE7" w:rsidP="00423BE7">
      <w:pPr>
        <w:keepNext/>
        <w:rPr>
          <w:lang w:val="ru-RU"/>
        </w:rPr>
      </w:pPr>
      <w:r w:rsidRPr="00423BE7">
        <w:rPr>
          <w:lang w:val="ru-RU"/>
        </w:rPr>
        <w:t>Сводные показатели и помесячная загрузка всех сотрудников с раскрытием по проектам.</w:t>
      </w:r>
    </w:p>
    <w:p w14:paraId="3053234B" w14:textId="77777777" w:rsidR="00423BE7" w:rsidRDefault="00423BE7" w:rsidP="00423BE7">
      <w:pPr>
        <w:jc w:val="center"/>
      </w:pPr>
      <w:r>
        <w:rPr>
          <w:noProof/>
        </w:rPr>
        <w:drawing>
          <wp:inline distT="0" distB="0" distL="0" distR="0" wp14:anchorId="66D63BED" wp14:editId="43C5E3A4">
            <wp:extent cx="6400800" cy="51846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resource_manag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DC792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 xml:space="preserve">Карточка «Свободный ресурс» включает фильтр сотрудников с загрузкой меньше 1 </w:t>
      </w:r>
      <w:r>
        <w:t>FTE</w:t>
      </w:r>
      <w:r w:rsidRPr="00423BE7">
        <w:rPr>
          <w:lang w:val="ru-RU"/>
        </w:rPr>
        <w:t xml:space="preserve">. Таблица переключается между </w:t>
      </w:r>
      <w:r>
        <w:t>FTE</w:t>
      </w:r>
      <w:r w:rsidRPr="00423BE7">
        <w:rPr>
          <w:lang w:val="ru-RU"/>
        </w:rPr>
        <w:t xml:space="preserve">, часами и процентами. Связанные требования: </w:t>
      </w:r>
      <w:r>
        <w:t>FR</w:t>
      </w:r>
      <w:r w:rsidRPr="00423BE7">
        <w:rPr>
          <w:lang w:val="ru-RU"/>
        </w:rPr>
        <w:t xml:space="preserve"> 14, </w:t>
      </w:r>
      <w:r>
        <w:t>FR</w:t>
      </w:r>
      <w:r w:rsidRPr="00423BE7">
        <w:rPr>
          <w:lang w:val="ru-RU"/>
        </w:rPr>
        <w:t xml:space="preserve"> 15, </w:t>
      </w:r>
      <w:r>
        <w:t>FR</w:t>
      </w:r>
      <w:r w:rsidRPr="00423BE7">
        <w:rPr>
          <w:lang w:val="ru-RU"/>
        </w:rPr>
        <w:t xml:space="preserve"> 17 и </w:t>
      </w:r>
      <w:r>
        <w:t>FR</w:t>
      </w:r>
      <w:r w:rsidRPr="00423BE7">
        <w:rPr>
          <w:lang w:val="ru-RU"/>
        </w:rPr>
        <w:t xml:space="preserve"> 18.</w:t>
      </w:r>
    </w:p>
    <w:p w14:paraId="745DDEEA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>Примечание к макету: расположение элементов может адаптироваться к ширине экрана. На узком экране таблица прокручивается горизонтально.</w:t>
      </w:r>
    </w:p>
    <w:p w14:paraId="036AB162" w14:textId="50F7B07F" w:rsidR="00423BE7" w:rsidRPr="00423BE7" w:rsidRDefault="00423BE7" w:rsidP="00423BE7">
      <w:pPr>
        <w:pStyle w:val="21"/>
        <w:pageBreakBefore/>
        <w:rPr>
          <w:lang w:val="ru-RU"/>
        </w:rPr>
      </w:pPr>
      <w:r w:rsidRPr="00423BE7">
        <w:rPr>
          <w:lang w:val="ru-RU"/>
        </w:rPr>
        <w:lastRenderedPageBreak/>
        <w:t>Макет загрузки проектов руководителя</w:t>
      </w:r>
    </w:p>
    <w:p w14:paraId="2F23BCF7" w14:textId="77777777" w:rsidR="00423BE7" w:rsidRPr="00423BE7" w:rsidRDefault="00423BE7" w:rsidP="00423BE7">
      <w:pPr>
        <w:keepNext/>
        <w:rPr>
          <w:lang w:val="ru-RU"/>
        </w:rPr>
      </w:pPr>
      <w:r w:rsidRPr="00423BE7">
        <w:rPr>
          <w:lang w:val="ru-RU"/>
        </w:rPr>
        <w:t>Просмотр ресурсов выбранного руководителя проекта.</w:t>
      </w:r>
    </w:p>
    <w:p w14:paraId="09152AB2" w14:textId="77777777" w:rsidR="00423BE7" w:rsidRDefault="00423BE7" w:rsidP="00423BE7">
      <w:pPr>
        <w:jc w:val="center"/>
      </w:pPr>
      <w:r>
        <w:rPr>
          <w:noProof/>
        </w:rPr>
        <w:drawing>
          <wp:inline distT="0" distB="0" distL="0" distR="0" wp14:anchorId="1D019B81" wp14:editId="61B774A2">
            <wp:extent cx="6400800" cy="51846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project_manag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3B5C6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 xml:space="preserve">Выбор РП и проекта ограничивает состав заявок и согласованных назначений. В раскрытых строках видны только назначения выбранного РП. Связанные требования: </w:t>
      </w:r>
      <w:r>
        <w:t>FR</w:t>
      </w:r>
      <w:r w:rsidRPr="00423BE7">
        <w:rPr>
          <w:lang w:val="ru-RU"/>
        </w:rPr>
        <w:t xml:space="preserve"> 16 и </w:t>
      </w:r>
      <w:r>
        <w:t>AC</w:t>
      </w:r>
      <w:r w:rsidRPr="00423BE7">
        <w:rPr>
          <w:lang w:val="ru-RU"/>
        </w:rPr>
        <w:t xml:space="preserve"> 14–</w:t>
      </w:r>
      <w:r>
        <w:t>AC</w:t>
      </w:r>
      <w:r w:rsidRPr="00423BE7">
        <w:rPr>
          <w:lang w:val="ru-RU"/>
        </w:rPr>
        <w:t xml:space="preserve"> 15.</w:t>
      </w:r>
    </w:p>
    <w:p w14:paraId="6B312EDD" w14:textId="77777777" w:rsidR="00423BE7" w:rsidRPr="00423BE7" w:rsidRDefault="00423BE7" w:rsidP="00423BE7">
      <w:pPr>
        <w:rPr>
          <w:lang w:val="ru-RU"/>
        </w:rPr>
      </w:pPr>
      <w:r w:rsidRPr="00423BE7">
        <w:rPr>
          <w:lang w:val="ru-RU"/>
        </w:rPr>
        <w:t>Примечание к макету: расположение элементов может адаптироваться к ширине экрана. На узком экране таблица прокручивается горизонтально.</w:t>
      </w:r>
    </w:p>
    <w:p w14:paraId="6EC47327" w14:textId="77777777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13 Изменение и завершение назначений</w:t>
      </w:r>
    </w:p>
    <w:p w14:paraId="0182993B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Раздел описывает функции опубликованной версии решения от 8 октября 2026 года. Изменение согласованного назначения проходит отдельное </w:t>
      </w:r>
      <w:r w:rsidRPr="00FC2806">
        <w:rPr>
          <w:lang w:val="ru-RU"/>
        </w:rPr>
        <w:t>согласование. До принятия решения действует прежний ресурсный план.</w:t>
      </w:r>
    </w:p>
    <w:p w14:paraId="0A3D1BDE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Доступ к назначениям</w:t>
      </w:r>
    </w:p>
    <w:p w14:paraId="6562C64D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20. Вверху страницы доступна кнопка «Изменить назначения», открывающая вкладку «Назначения». В режиме РП список ограничивается выбранным руководителем и проектом. Р</w:t>
      </w:r>
      <w:r w:rsidRPr="00FC2806">
        <w:rPr>
          <w:lang w:val="ru-RU"/>
        </w:rPr>
        <w:t>есурсный менеджер видит общий список. Дополнительный вход — «Изменить назначение» в раскрытой строке проекта под сотрудником.</w:t>
      </w:r>
    </w:p>
    <w:p w14:paraId="195E5539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21. Список содержит сотрудника и роль, проект и руководителя, период, состояние изменения и действия «Изменить» и «Вывести из п</w:t>
      </w:r>
      <w:r w:rsidRPr="00FC2806">
        <w:rPr>
          <w:lang w:val="ru-RU"/>
        </w:rPr>
        <w:t>роекта». При ожидающем изменении кнопки недоступны; состояние «На согласовании» открывает его карточку. Для завершённого участия выводится «Участие завершено». Назначение остаётся в списке для просмотра истории.</w:t>
      </w:r>
    </w:p>
    <w:p w14:paraId="52F83463" w14:textId="77777777" w:rsidR="008B418C" w:rsidRDefault="00F93578">
      <w:pPr>
        <w:pStyle w:val="21"/>
      </w:pPr>
      <w:proofErr w:type="spellStart"/>
      <w:r>
        <w:t>Типы</w:t>
      </w:r>
      <w:proofErr w:type="spellEnd"/>
      <w:r>
        <w:t xml:space="preserve"> </w:t>
      </w:r>
      <w:proofErr w:type="spellStart"/>
      <w:r>
        <w:t>изменения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8B418C" w14:paraId="5A7C38E6" w14:textId="77777777">
        <w:trPr>
          <w:cantSplit/>
          <w:tblHeader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FE9B26" w14:textId="77777777" w:rsidR="008B418C" w:rsidRDefault="00F93578">
            <w:pPr>
              <w:spacing w:after="40" w:line="252" w:lineRule="auto"/>
            </w:pPr>
            <w:r>
              <w:rPr>
                <w:b/>
                <w:sz w:val="19"/>
              </w:rPr>
              <w:t>Тип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092CAD6" w14:textId="77777777" w:rsidR="008B418C" w:rsidRDefault="00F93578">
            <w:pPr>
              <w:spacing w:after="40" w:line="252" w:lineRule="auto"/>
            </w:pPr>
            <w:r>
              <w:rPr>
                <w:b/>
                <w:sz w:val="19"/>
              </w:rPr>
              <w:t xml:space="preserve">Поведение с </w:t>
            </w:r>
            <w:r>
              <w:rPr>
                <w:b/>
                <w:sz w:val="19"/>
              </w:rPr>
              <w:t>выбранной даты</w:t>
            </w:r>
          </w:p>
        </w:tc>
      </w:tr>
      <w:tr w:rsidR="008B418C" w:rsidRPr="00FC2806" w14:paraId="16BFAF8D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9FC27E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Вывести из проекта</w:t>
            </w:r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F54E0B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 xml:space="preserve"> исходного сотрудника становится нулевым во всех оставшихся рабочих днях планового периода.</w:t>
            </w:r>
          </w:p>
        </w:tc>
      </w:tr>
      <w:tr w:rsidR="008B418C" w:rsidRPr="00FC2806" w14:paraId="5909812A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BE6680" w14:textId="77777777" w:rsidR="008B418C" w:rsidRDefault="00F93578">
            <w:pPr>
              <w:spacing w:after="40" w:line="252" w:lineRule="auto"/>
            </w:pPr>
            <w:proofErr w:type="spellStart"/>
            <w:r>
              <w:rPr>
                <w:sz w:val="19"/>
              </w:rPr>
              <w:t>Уменьшение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загрузки</w:t>
            </w:r>
            <w:proofErr w:type="spellEnd"/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6F11C4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 xml:space="preserve">Указывается одно новое значение </w:t>
            </w: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 xml:space="preserve">. Для каждого оставшегося рабочего дня применяется минимум </w:t>
            </w:r>
            <w:r w:rsidRPr="00FC2806">
              <w:rPr>
                <w:sz w:val="19"/>
                <w:lang w:val="ru-RU"/>
              </w:rPr>
              <w:t xml:space="preserve">текущего и нового </w:t>
            </w: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>: ранее меньшая или нулевая загрузка не увеличивается.</w:t>
            </w:r>
          </w:p>
        </w:tc>
      </w:tr>
      <w:tr w:rsidR="008B418C" w:rsidRPr="00FC2806" w14:paraId="2255A51C" w14:textId="77777777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CAD16ED" w14:textId="77777777" w:rsidR="008B418C" w:rsidRDefault="00F93578">
            <w:pPr>
              <w:spacing w:after="40" w:line="252" w:lineRule="auto"/>
            </w:pPr>
            <w:proofErr w:type="spellStart"/>
            <w:r>
              <w:rPr>
                <w:sz w:val="19"/>
              </w:rPr>
              <w:t>Замена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сотрудника</w:t>
            </w:r>
            <w:proofErr w:type="spellEnd"/>
          </w:p>
        </w:tc>
        <w:tc>
          <w:tcPr>
            <w:tcW w:w="7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5566CC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 xml:space="preserve">С выбранной даты исходный сотрудник освобождается, а другому специалисту той же роли задаётся указанный </w:t>
            </w: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 xml:space="preserve"> на оставшиеся месяцы исходного периода.</w:t>
            </w:r>
          </w:p>
        </w:tc>
      </w:tr>
    </w:tbl>
    <w:p w14:paraId="4AABE688" w14:textId="77777777" w:rsidR="008B418C" w:rsidRPr="00FC2806" w:rsidRDefault="008B418C">
      <w:pPr>
        <w:rPr>
          <w:lang w:val="ru-RU"/>
        </w:rPr>
      </w:pPr>
    </w:p>
    <w:p w14:paraId="3FB7D48F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22. Изме</w:t>
      </w:r>
      <w:r w:rsidRPr="00FC2806">
        <w:rPr>
          <w:lang w:val="ru-RU"/>
        </w:rPr>
        <w:t>нение создаётся для одной строки действующей согласованной заявки. Новые месяцы и новые роли этим сценарием не добавляются. Замена возможна при наличии другого сотрудника требуемой роли в справочнике; отсутствие кандидата нельзя обходить выбором специалист</w:t>
      </w:r>
      <w:r w:rsidRPr="00FC2806">
        <w:rPr>
          <w:lang w:val="ru-RU"/>
        </w:rPr>
        <w:t>а иной роли.</w:t>
      </w:r>
    </w:p>
    <w:p w14:paraId="0A625409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Обязательные сведения</w:t>
      </w:r>
    </w:p>
    <w:p w14:paraId="793E87D3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23. Пользователь задаёт тип изменения, дату и причину до 1000 символов. Дата — корректный календарный день не ранее текущей даты по Москве. Участие по старым условиям заканчивается до выбранной даты; новый режим примен</w:t>
      </w:r>
      <w:r w:rsidRPr="00FC2806">
        <w:rPr>
          <w:lang w:val="ru-RU"/>
        </w:rPr>
        <w:t>яется начиная с неё. После даты должен существовать хотя бы один рабочий день с ненулевой текущей загрузкой.</w:t>
      </w:r>
    </w:p>
    <w:p w14:paraId="6EEDB072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Для уменьшения или замены требуется </w:t>
      </w:r>
      <w:r>
        <w:t>FTE</w:t>
      </w:r>
      <w:r w:rsidRPr="00FC2806">
        <w:rPr>
          <w:lang w:val="ru-RU"/>
        </w:rPr>
        <w:t xml:space="preserve"> больше 0 и не больше 1. При уменьшении хотя бы в одном оставшемся дне нагрузка должна снизиться. Для полног</w:t>
      </w:r>
      <w:r w:rsidRPr="00FC2806">
        <w:rPr>
          <w:lang w:val="ru-RU"/>
        </w:rPr>
        <w:t>о освобождения выбирается вывод. Для замены обязателен другой сотрудник той же роли.</w:t>
      </w:r>
    </w:p>
    <w:p w14:paraId="5AD5C67A" w14:textId="38E54632" w:rsidR="00FC2806" w:rsidRPr="00FC2806" w:rsidRDefault="00FC2806" w:rsidP="00FC2806">
      <w:pPr>
        <w:pStyle w:val="21"/>
        <w:rPr>
          <w:lang w:val="ru-RU"/>
        </w:rPr>
      </w:pPr>
      <w:r w:rsidRPr="00FC2806">
        <w:rPr>
          <w:lang w:val="ru-RU"/>
        </w:rPr>
        <w:t>Макет списка назначений</w:t>
      </w:r>
    </w:p>
    <w:p w14:paraId="562C2BA8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>Схема экрана опубликованного прототипа. Значения приведены для пояснения сценария и не являются реальными данными сотрудников.</w:t>
      </w:r>
    </w:p>
    <w:p w14:paraId="7793B71A" w14:textId="77777777" w:rsidR="00FC2806" w:rsidRDefault="00FC2806" w:rsidP="00FC2806">
      <w:pPr>
        <w:jc w:val="center"/>
      </w:pPr>
      <w:r>
        <w:rPr>
          <w:noProof/>
        </w:rPr>
        <w:lastRenderedPageBreak/>
        <w:drawing>
          <wp:inline distT="0" distB="0" distL="0" distR="0" wp14:anchorId="69DB8ED0" wp14:editId="2702BFAB">
            <wp:extent cx="6400800" cy="518464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assignmen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44FEF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>Кнопка вверху и вкладка «Назначения» дают прямой доступ к изменению. Список ограничивается выбранным РП и проектом. Кнопки заблокированы при ожидающем изменении или завершённом участии.</w:t>
      </w:r>
    </w:p>
    <w:p w14:paraId="4378A5B0" w14:textId="09F28FFD" w:rsidR="00FC2806" w:rsidRPr="00FC2806" w:rsidRDefault="00FC2806" w:rsidP="00FC2806">
      <w:pPr>
        <w:pStyle w:val="21"/>
        <w:rPr>
          <w:lang w:val="ru-RU"/>
        </w:rPr>
      </w:pPr>
      <w:r w:rsidRPr="00FC2806">
        <w:rPr>
          <w:lang w:val="ru-RU"/>
        </w:rPr>
        <w:t>Макет запроса изменения</w:t>
      </w:r>
    </w:p>
    <w:p w14:paraId="06791B92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>Схема экрана опубликованного прототипа. Значения приведены для пояснения сценария и не являются реальными данными сотрудников.</w:t>
      </w:r>
    </w:p>
    <w:p w14:paraId="6F236037" w14:textId="77777777" w:rsidR="00FC2806" w:rsidRDefault="00FC2806" w:rsidP="00FC2806">
      <w:pPr>
        <w:jc w:val="center"/>
      </w:pPr>
      <w:r>
        <w:rPr>
          <w:noProof/>
        </w:rPr>
        <w:lastRenderedPageBreak/>
        <w:drawing>
          <wp:inline distT="0" distB="0" distL="0" distR="0" wp14:anchorId="1877F07A" wp14:editId="4C5143FF">
            <wp:extent cx="6400800" cy="518464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change_reques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F1651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 xml:space="preserve">Вывод сотрудника с 16 ноября. Текущий и новый </w:t>
      </w:r>
      <w:r>
        <w:t>FTE</w:t>
      </w:r>
      <w:r w:rsidRPr="00FC2806">
        <w:rPr>
          <w:lang w:val="ru-RU"/>
        </w:rPr>
        <w:t xml:space="preserve"> показываются рядом. Ноябрьский </w:t>
      </w:r>
      <w:r>
        <w:t>FTE</w:t>
      </w:r>
      <w:r w:rsidRPr="00FC2806">
        <w:rPr>
          <w:lang w:val="ru-RU"/>
        </w:rPr>
        <w:t xml:space="preserve"> усредняется по рабочим дням; прошлые дни сохраняются. Для уменьшения и замены форма дополнительно показывает новый </w:t>
      </w:r>
      <w:r>
        <w:t>FTE</w:t>
      </w:r>
      <w:r w:rsidRPr="00FC2806">
        <w:rPr>
          <w:lang w:val="ru-RU"/>
        </w:rPr>
        <w:t>, а для замены — специалиста.</w:t>
      </w:r>
    </w:p>
    <w:p w14:paraId="2F96FCED" w14:textId="77777777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14 Пересчёт и согласование изменения</w:t>
      </w:r>
    </w:p>
    <w:p w14:paraId="4E71DF25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Предварительный расчёт</w:t>
      </w:r>
    </w:p>
    <w:p w14:paraId="018A807D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24. Форма показывает текущий и новый плановая загрузка, </w:t>
      </w:r>
      <w:r>
        <w:t>FTE</w:t>
      </w:r>
      <w:r w:rsidRPr="00FC2806">
        <w:rPr>
          <w:lang w:val="ru-RU"/>
        </w:rPr>
        <w:t xml:space="preserve"> по месяцам, новые часы исходного сотрудника и, п</w:t>
      </w:r>
      <w:r w:rsidRPr="00FC2806">
        <w:rPr>
          <w:lang w:val="ru-RU"/>
        </w:rPr>
        <w:t xml:space="preserve">ри замене, </w:t>
      </w:r>
      <w:r>
        <w:t>FTE</w:t>
      </w:r>
      <w:r w:rsidRPr="00FC2806">
        <w:rPr>
          <w:lang w:val="ru-RU"/>
        </w:rPr>
        <w:t xml:space="preserve"> нового специалиста. Рабочие дни до выбранной даты сохраняют прежнюю загрузку. Если ранее уже было согласованное изменение, используются сохранённые дневные значения, а не месячное среднее.</w:t>
      </w:r>
    </w:p>
    <w:p w14:paraId="396FDA0E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Плановые часы </w:t>
      </w:r>
      <w:r>
        <w:t>P</w:t>
      </w:r>
      <w:r w:rsidRPr="00FC2806">
        <w:rPr>
          <w:lang w:val="ru-RU"/>
        </w:rPr>
        <w:t xml:space="preserve"> за месяц = сумма дневных </w:t>
      </w:r>
      <w:r>
        <w:t>FTE</w:t>
      </w:r>
      <w:r w:rsidRPr="00FC2806">
        <w:rPr>
          <w:lang w:val="ru-RU"/>
        </w:rPr>
        <w:t xml:space="preserve"> × 8. Пл</w:t>
      </w:r>
      <w:r w:rsidRPr="00FC2806">
        <w:rPr>
          <w:lang w:val="ru-RU"/>
        </w:rPr>
        <w:t xml:space="preserve">ановая загрузка, </w:t>
      </w:r>
      <w:r>
        <w:t>FTE</w:t>
      </w:r>
      <w:r w:rsidRPr="00FC2806">
        <w:rPr>
          <w:lang w:val="ru-RU"/>
        </w:rPr>
        <w:t xml:space="preserve"> = </w:t>
      </w:r>
      <w:r>
        <w:t>P</w:t>
      </w:r>
      <w:r w:rsidRPr="00FC2806">
        <w:rPr>
          <w:lang w:val="ru-RU"/>
        </w:rPr>
        <w:t xml:space="preserve"> / </w:t>
      </w:r>
      <w:r>
        <w:t>H</w:t>
      </w:r>
      <w:r w:rsidRPr="00FC2806">
        <w:rPr>
          <w:lang w:val="ru-RU"/>
        </w:rPr>
        <w:t xml:space="preserve">, где </w:t>
      </w:r>
      <w:r>
        <w:t>H</w:t>
      </w:r>
      <w:r w:rsidRPr="00FC2806">
        <w:rPr>
          <w:lang w:val="ru-RU"/>
        </w:rPr>
        <w:t xml:space="preserve"> — норма часов одного сотрудника за месяц. Рабочие дни — понедельник–пятница, без праздников и сокращённых дней. Нулевые месяцы не удаляются. Факт остаётся </w:t>
      </w:r>
      <w:proofErr w:type="spellStart"/>
      <w:r w:rsidRPr="00FC2806">
        <w:rPr>
          <w:lang w:val="ru-RU"/>
        </w:rPr>
        <w:t>неподключённым</w:t>
      </w:r>
      <w:proofErr w:type="spellEnd"/>
      <w:r w:rsidRPr="00FC2806">
        <w:rPr>
          <w:lang w:val="ru-RU"/>
        </w:rPr>
        <w:t xml:space="preserve"> и отображается прочерками.</w:t>
      </w:r>
    </w:p>
    <w:p w14:paraId="130D3018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Пример: в ноябре 2026 г</w:t>
      </w:r>
      <w:r w:rsidRPr="00FC2806">
        <w:rPr>
          <w:lang w:val="ru-RU"/>
        </w:rPr>
        <w:t xml:space="preserve">ода 21 рабочий день, норма 168 часов. При </w:t>
      </w:r>
      <w:r>
        <w:t>FTE</w:t>
      </w:r>
      <w:r w:rsidRPr="00FC2806">
        <w:rPr>
          <w:lang w:val="ru-RU"/>
        </w:rPr>
        <w:t xml:space="preserve"> 0,5 и выводе с 16 ноября сохраняются 10 рабочих дней: 40 часов; плановая загрузка месяца, </w:t>
      </w:r>
      <w:r>
        <w:t>FTE</w:t>
      </w:r>
      <w:r w:rsidRPr="00FC2806">
        <w:rPr>
          <w:lang w:val="ru-RU"/>
        </w:rPr>
        <w:t xml:space="preserve"> = 40 / 168 = 0,238095. Декабрьская загрузка становится нулевой, октябрьская не меняется.</w:t>
      </w:r>
    </w:p>
    <w:p w14:paraId="7BFAC1F6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Жизненный цикл</w:t>
      </w:r>
    </w:p>
    <w:p w14:paraId="5DEFF1E0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25. Отпра</w:t>
      </w:r>
      <w:r w:rsidRPr="00FC2806">
        <w:rPr>
          <w:lang w:val="ru-RU"/>
        </w:rPr>
        <w:t xml:space="preserve">вка создаёт отдельную заявку </w:t>
      </w:r>
      <w:r>
        <w:t>kind</w:t>
      </w:r>
      <w:r w:rsidRPr="00FC2806">
        <w:rPr>
          <w:lang w:val="ru-RU"/>
        </w:rPr>
        <w:t xml:space="preserve"> = </w:t>
      </w:r>
      <w:r>
        <w:t>change</w:t>
      </w:r>
      <w:r w:rsidRPr="00FC2806">
        <w:rPr>
          <w:lang w:val="ru-RU"/>
        </w:rPr>
        <w:t xml:space="preserve"> со статусом «На согласовании». В списке заявок выводятся тип изменения и дата. Текущая загрузка, свободный ресурс и исходное назначение при отправке не меняются. Дублирующая ожидающая заявка на ту же строку блокир</w:t>
      </w:r>
      <w:r w:rsidRPr="00FC2806">
        <w:rPr>
          <w:lang w:val="ru-RU"/>
        </w:rPr>
        <w:t>уется сервером.</w:t>
      </w:r>
    </w:p>
    <w:p w14:paraId="591F13C9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26. Ресурсный менеджер открывает изменение во вкладке «Заявки» либо по статусу в списке назначений. Он проверяет новый план и принимает решение: «Согласовать изменение», «На доработку» или «Отклонить». Возврат и отклонение требуют коммен</w:t>
      </w:r>
      <w:r w:rsidRPr="00FC2806">
        <w:rPr>
          <w:lang w:val="ru-RU"/>
        </w:rPr>
        <w:t xml:space="preserve">тарий. Целевые дата, </w:t>
      </w:r>
      <w:r>
        <w:t>FTE</w:t>
      </w:r>
      <w:r w:rsidRPr="00FC2806">
        <w:rPr>
          <w:lang w:val="ru-RU"/>
        </w:rPr>
        <w:t>, сотрудник и причина в карточке решения не редактируются.</w:t>
      </w:r>
    </w:p>
    <w:p w14:paraId="1846F810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27. После согласования система заменяет строку исходной заявки новым планом; при замене добавляет строку нового специалиста. Отдельная согласованная заявка на </w:t>
      </w:r>
      <w:r w:rsidRPr="00FC2806">
        <w:rPr>
          <w:lang w:val="ru-RU"/>
        </w:rPr>
        <w:t>изменение не суммируется повторно в ресурсном плане. План, сводная загрузка и фильтр свободного ресурса пересчитываются.</w:t>
      </w:r>
    </w:p>
    <w:p w14:paraId="75A742D2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28. После возврата пользователь нажимает «Исправить и отправить» и создаёт новую заявку на изменение исходного назначения. Прежняя в</w:t>
      </w:r>
      <w:r w:rsidRPr="00FC2806">
        <w:rPr>
          <w:lang w:val="ru-RU"/>
        </w:rPr>
        <w:t>озвращённая заявка сохраняется. Отклонение и возврат не меняют назначение.</w:t>
      </w:r>
    </w:p>
    <w:p w14:paraId="2CBB574B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Проверки решения и ставок</w:t>
      </w:r>
    </w:p>
    <w:p w14:paraId="2A10AC64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29. Перед согласованием сервер сравнивает текущее назначение со снимком на момент запроса. Если назначение изменилось, решение блокируется и требуется н</w:t>
      </w:r>
      <w:r w:rsidRPr="00FC2806">
        <w:rPr>
          <w:lang w:val="ru-RU"/>
        </w:rPr>
        <w:t xml:space="preserve">овая заявка. Общая </w:t>
      </w:r>
      <w:r>
        <w:t>revision</w:t>
      </w:r>
      <w:r w:rsidRPr="00FC2806">
        <w:rPr>
          <w:lang w:val="ru-RU"/>
        </w:rPr>
        <w:t xml:space="preserve"> дополнительно защищает от одновременной записи.</w:t>
      </w:r>
    </w:p>
    <w:p w14:paraId="5CB2517E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30. Для итогового плана проверяется загрузка каждого рабочего дня по всем проектам. Для замены доходная ставка наследуется от исходной строки, расходная — из справочника нового </w:t>
      </w:r>
      <w:r w:rsidRPr="00FC2806">
        <w:rPr>
          <w:lang w:val="ru-RU"/>
        </w:rPr>
        <w:t xml:space="preserve">специалиста. При превышении показываются красное предупреждение и превышение расходной ставки </w:t>
      </w:r>
      <w:r>
        <w:t>Δ</w:t>
      </w:r>
      <w:r w:rsidRPr="00FC2806">
        <w:rPr>
          <w:lang w:val="ru-RU"/>
        </w:rPr>
        <w:t xml:space="preserve"> в ₽/час; согласование требует </w:t>
      </w:r>
      <w:proofErr w:type="spellStart"/>
      <w:r>
        <w:t>allowLoss</w:t>
      </w:r>
      <w:proofErr w:type="spellEnd"/>
      <w:r w:rsidRPr="00FC2806">
        <w:rPr>
          <w:lang w:val="ru-RU"/>
        </w:rPr>
        <w:t xml:space="preserve"> = </w:t>
      </w:r>
      <w:r>
        <w:t>true</w:t>
      </w:r>
      <w:r w:rsidRPr="00FC2806">
        <w:rPr>
          <w:lang w:val="ru-RU"/>
        </w:rPr>
        <w:t>. При отсутствии кандидата решение невозможно.</w:t>
      </w:r>
    </w:p>
    <w:p w14:paraId="2C4561D0" w14:textId="3EA4F201" w:rsidR="00FC2806" w:rsidRPr="00FC2806" w:rsidRDefault="00FC2806" w:rsidP="00FC2806">
      <w:pPr>
        <w:pStyle w:val="21"/>
        <w:rPr>
          <w:lang w:val="ru-RU"/>
        </w:rPr>
      </w:pPr>
      <w:r w:rsidRPr="00FC2806">
        <w:rPr>
          <w:lang w:val="ru-RU"/>
        </w:rPr>
        <w:t>Макет согласования изменения</w:t>
      </w:r>
    </w:p>
    <w:p w14:paraId="7CC62A6C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>Схема экрана опубликованного прототипа. Значения приведены для пояснения сценария и не являются реальными данными сотрудников.</w:t>
      </w:r>
    </w:p>
    <w:p w14:paraId="59566479" w14:textId="77777777" w:rsidR="00FC2806" w:rsidRDefault="00FC2806" w:rsidP="00FC2806">
      <w:pPr>
        <w:jc w:val="center"/>
      </w:pPr>
      <w:r>
        <w:rPr>
          <w:noProof/>
        </w:rPr>
        <w:lastRenderedPageBreak/>
        <w:drawing>
          <wp:inline distT="0" distB="0" distL="0" distR="0" wp14:anchorId="19737E78" wp14:editId="7EC7937D">
            <wp:extent cx="6400800" cy="518464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change_approva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84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95DE1" w14:textId="77777777" w:rsidR="00FC2806" w:rsidRPr="00FC2806" w:rsidRDefault="00FC2806" w:rsidP="00FC2806">
      <w:pPr>
        <w:rPr>
          <w:lang w:val="ru-RU"/>
        </w:rPr>
      </w:pPr>
      <w:r w:rsidRPr="00FC2806">
        <w:rPr>
          <w:lang w:val="ru-RU"/>
        </w:rPr>
        <w:t>Менеджер проверяет причину, дату и новый план, затем согласует, возвращает или отклоняет изменение. При дорогой замене дополнительно показываются обе ставки, красное предупреждение и подтверждение превышения расходов.</w:t>
      </w:r>
    </w:p>
    <w:p w14:paraId="3FED2E75" w14:textId="77777777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15 История и данные изменения назначения</w:t>
      </w:r>
    </w:p>
    <w:p w14:paraId="091C16A0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История согласованных изме</w:t>
      </w:r>
      <w:r w:rsidRPr="00FC2806">
        <w:rPr>
          <w:lang w:val="ru-RU"/>
        </w:rPr>
        <w:t>нений</w:t>
      </w:r>
    </w:p>
    <w:p w14:paraId="159C9C9E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31. В исходной согласованной заявке сохраняется </w:t>
      </w:r>
      <w:r>
        <w:t>history</w:t>
      </w:r>
      <w:r w:rsidRPr="00FC2806">
        <w:rPr>
          <w:lang w:val="ru-RU"/>
        </w:rPr>
        <w:t xml:space="preserve">: время решения </w:t>
      </w:r>
      <w:r>
        <w:t>at</w:t>
      </w:r>
      <w:r w:rsidRPr="00FC2806">
        <w:rPr>
          <w:lang w:val="ru-RU"/>
        </w:rPr>
        <w:t xml:space="preserve">, общий автор </w:t>
      </w:r>
      <w:r>
        <w:t>actor</w:t>
      </w:r>
      <w:r w:rsidRPr="00FC2806">
        <w:rPr>
          <w:lang w:val="ru-RU"/>
        </w:rPr>
        <w:t xml:space="preserve"> = «Ресурсный менеджер», причина </w:t>
      </w:r>
      <w:r>
        <w:t>reason</w:t>
      </w:r>
      <w:r w:rsidRPr="00FC2806">
        <w:rPr>
          <w:lang w:val="ru-RU"/>
        </w:rPr>
        <w:t xml:space="preserve"> и снимки строки </w:t>
      </w:r>
      <w:r>
        <w:t>before</w:t>
      </w:r>
      <w:r w:rsidRPr="00FC2806">
        <w:rPr>
          <w:lang w:val="ru-RU"/>
        </w:rPr>
        <w:t xml:space="preserve"> и </w:t>
      </w:r>
      <w:r>
        <w:t>after</w:t>
      </w:r>
      <w:r w:rsidRPr="00FC2806">
        <w:rPr>
          <w:lang w:val="ru-RU"/>
        </w:rPr>
        <w:t>. История показывается в карточке исходной заявки. Отдельная заявка на изменение хран</w:t>
      </w:r>
      <w:r w:rsidRPr="00FC2806">
        <w:rPr>
          <w:lang w:val="ru-RU"/>
        </w:rPr>
        <w:t>ит дату, тип, целевой план и данные замены; исходная заявка и прошлые рабочие дни не удаляются.</w:t>
      </w:r>
    </w:p>
    <w:p w14:paraId="34311E7C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В текущем прототипе </w:t>
      </w:r>
      <w:proofErr w:type="spellStart"/>
      <w:r w:rsidRPr="00FC2806">
        <w:rPr>
          <w:lang w:val="ru-RU"/>
        </w:rPr>
        <w:t>актор</w:t>
      </w:r>
      <w:proofErr w:type="spellEnd"/>
      <w:r w:rsidRPr="00FC2806">
        <w:rPr>
          <w:lang w:val="ru-RU"/>
        </w:rPr>
        <w:t xml:space="preserve"> не связан с учётной записью. Возврат и отклонение отражаются статусом и комментарием отдельной заявки; отдельный временной журнал всех</w:t>
      </w:r>
      <w:r w:rsidRPr="00FC2806">
        <w:rPr>
          <w:lang w:val="ru-RU"/>
        </w:rPr>
        <w:t xml:space="preserve"> решений пока не реализован.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8B418C" w14:paraId="50DF1BA0" w14:textId="77777777">
        <w:trPr>
          <w:cantSplit/>
          <w:tblHeader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6B40A7" w14:textId="77777777" w:rsidR="008B418C" w:rsidRDefault="00F93578">
            <w:pPr>
              <w:spacing w:after="40" w:line="252" w:lineRule="auto"/>
            </w:pPr>
            <w:proofErr w:type="spellStart"/>
            <w:r>
              <w:rPr>
                <w:b/>
                <w:sz w:val="19"/>
              </w:rPr>
              <w:t>Объект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или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поле</w:t>
            </w:r>
            <w:proofErr w:type="spellEnd"/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9C3D0E" w14:textId="77777777" w:rsidR="008B418C" w:rsidRDefault="00F93578">
            <w:pPr>
              <w:spacing w:after="40" w:line="252" w:lineRule="auto"/>
            </w:pPr>
            <w:r>
              <w:rPr>
                <w:b/>
                <w:sz w:val="19"/>
              </w:rPr>
              <w:t>Содержание</w:t>
            </w:r>
          </w:p>
        </w:tc>
      </w:tr>
      <w:tr w:rsidR="008B418C" w:rsidRPr="00FC2806" w14:paraId="4B7FAE6B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33A54A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RequestItem.kind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58CB65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 xml:space="preserve">Необязательное значение </w:t>
            </w:r>
            <w:r>
              <w:rPr>
                <w:sz w:val="19"/>
              </w:rPr>
              <w:t>change</w:t>
            </w:r>
            <w:r w:rsidRPr="00FC2806">
              <w:rPr>
                <w:sz w:val="19"/>
                <w:lang w:val="ru-RU"/>
              </w:rPr>
              <w:t xml:space="preserve"> отличает изменение от первичной заявки.</w:t>
            </w:r>
          </w:p>
        </w:tc>
      </w:tr>
      <w:tr w:rsidR="008B418C" w14:paraId="4A1B51EC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5318B5" w14:textId="77777777" w:rsidR="008B418C" w:rsidRDefault="00F93578">
            <w:pPr>
              <w:spacing w:after="40" w:line="252" w:lineRule="auto"/>
            </w:pPr>
            <w:proofErr w:type="spellStart"/>
            <w:r>
              <w:rPr>
                <w:sz w:val="19"/>
              </w:rPr>
              <w:t>AssignmentChange</w:t>
            </w:r>
            <w:proofErr w:type="spellEnd"/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AE7CFCB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 xml:space="preserve">targetId, lineIndex, effectiveDate, reason, mode, fte, employee, before, after; </w:t>
            </w:r>
            <w:r>
              <w:rPr>
                <w:sz w:val="19"/>
              </w:rPr>
              <w:t>replacement — необязательная строка нового специалиста.</w:t>
            </w:r>
          </w:p>
        </w:tc>
      </w:tr>
      <w:tr w:rsidR="008B418C" w:rsidRPr="00FC2806" w14:paraId="04BC1DE8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22A6E6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Month.days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698910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 xml:space="preserve">Необязательная карта </w:t>
            </w:r>
            <w:r>
              <w:rPr>
                <w:sz w:val="19"/>
              </w:rPr>
              <w:t>YYYY</w:t>
            </w:r>
            <w:r w:rsidRPr="00FC2806">
              <w:rPr>
                <w:sz w:val="19"/>
                <w:lang w:val="ru-RU"/>
              </w:rPr>
              <w:t>-</w:t>
            </w:r>
            <w:r>
              <w:rPr>
                <w:sz w:val="19"/>
              </w:rPr>
              <w:t>MM</w:t>
            </w:r>
            <w:r w:rsidRPr="00FC2806">
              <w:rPr>
                <w:sz w:val="19"/>
                <w:lang w:val="ru-RU"/>
              </w:rPr>
              <w:t>-</w:t>
            </w:r>
            <w:r>
              <w:rPr>
                <w:sz w:val="19"/>
              </w:rPr>
              <w:t>DD</w:t>
            </w:r>
            <w:r w:rsidRPr="00FC2806">
              <w:rPr>
                <w:sz w:val="19"/>
                <w:lang w:val="ru-RU"/>
              </w:rPr>
              <w:t xml:space="preserve"> → </w:t>
            </w: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 xml:space="preserve"> по рабочим дням. Для старых данных используется единый </w:t>
            </w:r>
            <w:r>
              <w:rPr>
                <w:sz w:val="19"/>
              </w:rPr>
              <w:t>FTE</w:t>
            </w:r>
            <w:r w:rsidRPr="00FC2806">
              <w:rPr>
                <w:sz w:val="19"/>
                <w:lang w:val="ru-RU"/>
              </w:rPr>
              <w:t xml:space="preserve"> месяца.</w:t>
            </w:r>
          </w:p>
        </w:tc>
      </w:tr>
      <w:tr w:rsidR="008B418C" w14:paraId="52965F31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D400C2" w14:textId="77777777" w:rsidR="008B418C" w:rsidRDefault="00F93578">
            <w:pPr>
              <w:spacing w:after="40" w:line="252" w:lineRule="auto"/>
            </w:pPr>
            <w:proofErr w:type="spellStart"/>
            <w:r>
              <w:rPr>
                <w:sz w:val="19"/>
              </w:rPr>
              <w:t>RequestItem.history</w:t>
            </w:r>
            <w:proofErr w:type="spellEnd"/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2DE426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Массив согласованных изменений: at, actor, reason, before, aft</w:t>
            </w:r>
            <w:r>
              <w:rPr>
                <w:sz w:val="19"/>
              </w:rPr>
              <w:t>er.</w:t>
            </w:r>
          </w:p>
        </w:tc>
      </w:tr>
      <w:tr w:rsidR="008B418C" w14:paraId="6B0B20AE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CECF63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mode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F6FB15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release — вывод; reduce — уменьшение; replace — замена.</w:t>
            </w:r>
          </w:p>
        </w:tc>
      </w:tr>
      <w:tr w:rsidR="008B418C" w:rsidRPr="00FC2806" w14:paraId="37C6FE61" w14:textId="77777777">
        <w:trPr>
          <w:cantSplit/>
          <w:jc w:val="center"/>
        </w:trPr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F19B10" w14:textId="77777777" w:rsidR="008B418C" w:rsidRDefault="00F93578">
            <w:pPr>
              <w:spacing w:after="40" w:line="252" w:lineRule="auto"/>
            </w:pPr>
            <w:r>
              <w:rPr>
                <w:sz w:val="19"/>
              </w:rPr>
              <w:t>Хранение</w:t>
            </w:r>
          </w:p>
        </w:tc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D6855C" w14:textId="77777777" w:rsidR="008B418C" w:rsidRPr="00FC2806" w:rsidRDefault="00F93578">
            <w:pPr>
              <w:spacing w:after="40" w:line="252" w:lineRule="auto"/>
              <w:rPr>
                <w:lang w:val="ru-RU"/>
              </w:rPr>
            </w:pPr>
            <w:r w:rsidRPr="00FC2806">
              <w:rPr>
                <w:sz w:val="19"/>
                <w:lang w:val="ru-RU"/>
              </w:rPr>
              <w:t xml:space="preserve">Дополнительные поля сохраняются в существующем </w:t>
            </w:r>
            <w:r>
              <w:rPr>
                <w:sz w:val="19"/>
              </w:rPr>
              <w:t>JSON</w:t>
            </w:r>
            <w:r w:rsidRPr="00FC2806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payload</w:t>
            </w:r>
            <w:r w:rsidRPr="00FC2806">
              <w:rPr>
                <w:sz w:val="19"/>
                <w:lang w:val="ru-RU"/>
              </w:rPr>
              <w:t xml:space="preserve"> таблицы </w:t>
            </w:r>
            <w:r>
              <w:rPr>
                <w:sz w:val="19"/>
              </w:rPr>
              <w:t>planning</w:t>
            </w:r>
            <w:r w:rsidRPr="00FC2806">
              <w:rPr>
                <w:sz w:val="19"/>
                <w:lang w:val="ru-RU"/>
              </w:rPr>
              <w:t>_</w:t>
            </w:r>
            <w:r>
              <w:rPr>
                <w:sz w:val="19"/>
              </w:rPr>
              <w:t>state</w:t>
            </w:r>
            <w:r w:rsidRPr="00FC2806">
              <w:rPr>
                <w:sz w:val="19"/>
                <w:lang w:val="ru-RU"/>
              </w:rPr>
              <w:t>; отдельная таблица изменений не создаётся.</w:t>
            </w:r>
          </w:p>
        </w:tc>
      </w:tr>
    </w:tbl>
    <w:p w14:paraId="68198E8D" w14:textId="77777777" w:rsidR="008B418C" w:rsidRPr="00FC2806" w:rsidRDefault="008B418C">
      <w:pPr>
        <w:rPr>
          <w:lang w:val="ru-RU"/>
        </w:rPr>
      </w:pPr>
    </w:p>
    <w:p w14:paraId="377EA3B8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Пример запроса изменения</w:t>
      </w:r>
    </w:p>
    <w:p w14:paraId="105BA449" w14:textId="77777777" w:rsidR="008B418C" w:rsidRPr="00FC2806" w:rsidRDefault="00F93578">
      <w:pPr>
        <w:rPr>
          <w:lang w:val="ru-RU"/>
        </w:rPr>
      </w:pPr>
      <w:r>
        <w:t>POST</w:t>
      </w:r>
      <w:r w:rsidRPr="00FC2806">
        <w:rPr>
          <w:lang w:val="ru-RU"/>
        </w:rPr>
        <w:t xml:space="preserve"> /</w:t>
      </w:r>
      <w:proofErr w:type="spellStart"/>
      <w:r>
        <w:t>api</w:t>
      </w:r>
      <w:proofErr w:type="spellEnd"/>
      <w:r w:rsidRPr="00FC2806">
        <w:rPr>
          <w:lang w:val="ru-RU"/>
        </w:rPr>
        <w:t>/</w:t>
      </w:r>
      <w:r>
        <w:t>planning</w:t>
      </w:r>
      <w:r w:rsidRPr="00FC2806">
        <w:rPr>
          <w:lang w:val="ru-RU"/>
        </w:rPr>
        <w:t xml:space="preserve">: </w:t>
      </w:r>
      <w:proofErr w:type="gramStart"/>
      <w:r w:rsidRPr="00FC2806">
        <w:rPr>
          <w:lang w:val="ru-RU"/>
        </w:rPr>
        <w:t>{ "</w:t>
      </w:r>
      <w:proofErr w:type="gramEnd"/>
      <w:r>
        <w:t>acti</w:t>
      </w:r>
      <w:r>
        <w:t>on</w:t>
      </w:r>
      <w:r w:rsidRPr="00FC2806">
        <w:rPr>
          <w:lang w:val="ru-RU"/>
        </w:rPr>
        <w:t>": "</w:t>
      </w:r>
      <w:r>
        <w:t>change</w:t>
      </w:r>
      <w:r w:rsidRPr="00FC2806">
        <w:rPr>
          <w:lang w:val="ru-RU"/>
        </w:rPr>
        <w:t>", "</w:t>
      </w:r>
      <w:r>
        <w:t>revision</w:t>
      </w:r>
      <w:r w:rsidRPr="00FC2806">
        <w:rPr>
          <w:lang w:val="ru-RU"/>
        </w:rPr>
        <w:t>": 7, "</w:t>
      </w:r>
      <w:proofErr w:type="spellStart"/>
      <w:r>
        <w:t>targetId</w:t>
      </w:r>
      <w:proofErr w:type="spellEnd"/>
      <w:r w:rsidRPr="00FC2806">
        <w:rPr>
          <w:lang w:val="ru-RU"/>
        </w:rPr>
        <w:t>": "</w:t>
      </w:r>
      <w:r>
        <w:t>demo</w:t>
      </w:r>
      <w:r w:rsidRPr="00FC2806">
        <w:rPr>
          <w:lang w:val="ru-RU"/>
        </w:rPr>
        <w:t>-1", "</w:t>
      </w:r>
      <w:proofErr w:type="spellStart"/>
      <w:r>
        <w:t>lineIndex</w:t>
      </w:r>
      <w:proofErr w:type="spellEnd"/>
      <w:r w:rsidRPr="00FC2806">
        <w:rPr>
          <w:lang w:val="ru-RU"/>
        </w:rPr>
        <w:t>": 0, "</w:t>
      </w:r>
      <w:proofErr w:type="spellStart"/>
      <w:r>
        <w:t>effectiveDate</w:t>
      </w:r>
      <w:proofErr w:type="spellEnd"/>
      <w:r w:rsidRPr="00FC2806">
        <w:rPr>
          <w:lang w:val="ru-RU"/>
        </w:rPr>
        <w:t>": "2026-11-16", "</w:t>
      </w:r>
      <w:r>
        <w:t>mode</w:t>
      </w:r>
      <w:r w:rsidRPr="00FC2806">
        <w:rPr>
          <w:lang w:val="ru-RU"/>
        </w:rPr>
        <w:t>": "</w:t>
      </w:r>
      <w:r>
        <w:t>release</w:t>
      </w:r>
      <w:r w:rsidRPr="00FC2806">
        <w:rPr>
          <w:lang w:val="ru-RU"/>
        </w:rPr>
        <w:t>", "</w:t>
      </w:r>
      <w:r>
        <w:t>reason</w:t>
      </w:r>
      <w:r w:rsidRPr="00FC2806">
        <w:rPr>
          <w:lang w:val="ru-RU"/>
        </w:rPr>
        <w:t xml:space="preserve">": "Аналитические работы завершены" }. </w:t>
      </w:r>
      <w:proofErr w:type="spellStart"/>
      <w:r>
        <w:t>lineIndex</w:t>
      </w:r>
      <w:proofErr w:type="spellEnd"/>
      <w:r w:rsidRPr="00FC2806">
        <w:rPr>
          <w:lang w:val="ru-RU"/>
        </w:rPr>
        <w:t xml:space="preserve"> — индекс строки с нуля. Для </w:t>
      </w:r>
      <w:r>
        <w:t>reduce</w:t>
      </w:r>
      <w:r w:rsidRPr="00FC2806">
        <w:rPr>
          <w:lang w:val="ru-RU"/>
        </w:rPr>
        <w:t xml:space="preserve"> добавляется </w:t>
      </w:r>
      <w:proofErr w:type="spellStart"/>
      <w:r>
        <w:t>fte</w:t>
      </w:r>
      <w:proofErr w:type="spellEnd"/>
      <w:r w:rsidRPr="00FC2806">
        <w:rPr>
          <w:lang w:val="ru-RU"/>
        </w:rPr>
        <w:t xml:space="preserve">; для </w:t>
      </w:r>
      <w:r>
        <w:t>replace</w:t>
      </w:r>
      <w:r w:rsidRPr="00FC2806">
        <w:rPr>
          <w:lang w:val="ru-RU"/>
        </w:rPr>
        <w:t xml:space="preserve"> — </w:t>
      </w:r>
      <w:proofErr w:type="spellStart"/>
      <w:r>
        <w:t>fte</w:t>
      </w:r>
      <w:proofErr w:type="spellEnd"/>
      <w:r w:rsidRPr="00FC2806">
        <w:rPr>
          <w:lang w:val="ru-RU"/>
        </w:rPr>
        <w:t xml:space="preserve"> и </w:t>
      </w:r>
      <w:r>
        <w:t>employee</w:t>
      </w:r>
      <w:r w:rsidRPr="00FC2806">
        <w:rPr>
          <w:lang w:val="ru-RU"/>
        </w:rPr>
        <w:t>.</w:t>
      </w:r>
    </w:p>
    <w:p w14:paraId="26BA4137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Сервер формирует </w:t>
      </w:r>
      <w:r>
        <w:t>before</w:t>
      </w:r>
      <w:r w:rsidRPr="00FC2806">
        <w:rPr>
          <w:lang w:val="ru-RU"/>
        </w:rPr>
        <w:t xml:space="preserve">, </w:t>
      </w:r>
      <w:r>
        <w:t>after</w:t>
      </w:r>
      <w:r w:rsidRPr="00FC2806">
        <w:rPr>
          <w:lang w:val="ru-RU"/>
        </w:rPr>
        <w:t xml:space="preserve"> и </w:t>
      </w:r>
      <w:r>
        <w:t>replacement</w:t>
      </w:r>
      <w:r w:rsidRPr="00FC2806">
        <w:rPr>
          <w:lang w:val="ru-RU"/>
        </w:rPr>
        <w:t xml:space="preserve"> самостоятельно. Клиент не может подменить сохранённый план полем </w:t>
      </w:r>
      <w:r>
        <w:t>lines</w:t>
      </w:r>
      <w:r w:rsidRPr="00FC2806">
        <w:rPr>
          <w:lang w:val="ru-RU"/>
        </w:rPr>
        <w:t xml:space="preserve">. Согласование изменения: </w:t>
      </w:r>
      <w:r>
        <w:t>action</w:t>
      </w:r>
      <w:r w:rsidRPr="00FC2806">
        <w:rPr>
          <w:lang w:val="ru-RU"/>
        </w:rPr>
        <w:t xml:space="preserve"> = </w:t>
      </w:r>
      <w:r>
        <w:t>approve</w:t>
      </w:r>
      <w:r w:rsidRPr="00FC2806">
        <w:rPr>
          <w:lang w:val="ru-RU"/>
        </w:rPr>
        <w:t xml:space="preserve">, </w:t>
      </w:r>
      <w:r>
        <w:t>id</w:t>
      </w:r>
      <w:r w:rsidRPr="00FC2806">
        <w:rPr>
          <w:lang w:val="ru-RU"/>
        </w:rPr>
        <w:t xml:space="preserve"> изменения, </w:t>
      </w:r>
      <w:r>
        <w:t>revision</w:t>
      </w:r>
      <w:r w:rsidRPr="00FC2806">
        <w:rPr>
          <w:lang w:val="ru-RU"/>
        </w:rPr>
        <w:t xml:space="preserve">, </w:t>
      </w:r>
      <w:r>
        <w:t>comment</w:t>
      </w:r>
      <w:r w:rsidRPr="00FC2806">
        <w:rPr>
          <w:lang w:val="ru-RU"/>
        </w:rPr>
        <w:t xml:space="preserve"> и </w:t>
      </w:r>
      <w:proofErr w:type="spellStart"/>
      <w:r>
        <w:t>allowLoss</w:t>
      </w:r>
      <w:proofErr w:type="spellEnd"/>
      <w:r w:rsidRPr="00FC2806">
        <w:rPr>
          <w:lang w:val="ru-RU"/>
        </w:rPr>
        <w:t xml:space="preserve"> при необходимости. Статусы и коды ответа совпадают с </w:t>
      </w:r>
      <w:r w:rsidRPr="00FC2806">
        <w:rPr>
          <w:lang w:val="ru-RU"/>
        </w:rPr>
        <w:t>разделом 9.</w:t>
      </w:r>
    </w:p>
    <w:p w14:paraId="52649367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Границы текущей реализации</w:t>
      </w:r>
    </w:p>
    <w:p w14:paraId="7777A7A3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Роли и выбор РП остаются демонстрационными; рабочие серверные права не добавлены. В снижении задаётся одно ограничение </w:t>
      </w:r>
      <w:r>
        <w:t>FTE</w:t>
      </w:r>
      <w:r w:rsidRPr="00FC2806">
        <w:rPr>
          <w:lang w:val="ru-RU"/>
        </w:rPr>
        <w:t xml:space="preserve"> на весь оставшийся период. Для иных помесячных потребностей создаётся новая первичная </w:t>
      </w:r>
      <w:r w:rsidRPr="00FC2806">
        <w:rPr>
          <w:lang w:val="ru-RU"/>
        </w:rPr>
        <w:t xml:space="preserve">заявка. Календарь, интеграции фактических часов и идентификация автора требуют отдельной доработки. Ручные фактические </w:t>
      </w:r>
      <w:r>
        <w:t>FTE</w:t>
      </w:r>
      <w:r w:rsidRPr="00FC2806">
        <w:rPr>
          <w:lang w:val="ru-RU"/>
        </w:rPr>
        <w:t xml:space="preserve"> поддерживаются в отчёте по некоммерческим проектам (раздел 25).</w:t>
      </w:r>
    </w:p>
    <w:p w14:paraId="3E8033A8" w14:textId="0E2DC2CA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16</w:t>
      </w:r>
      <w:r w:rsidR="00F93578" w:rsidRPr="00FC2806">
        <w:rPr>
          <w:lang w:val="ru-RU"/>
        </w:rPr>
        <w:t xml:space="preserve"> Отчётность: общие правила</w:t>
      </w:r>
    </w:p>
    <w:p w14:paraId="574A8361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Новые отчёты дополняют ресур</w:t>
      </w:r>
      <w:r w:rsidRPr="00FC2806">
        <w:rPr>
          <w:lang w:val="ru-RU"/>
        </w:rPr>
        <w:t>сный план и назначения. Они рассчитываются по текущему состоянию приложения; отдельные неизменяемые снимки отчётных периодов не сохраняются.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8B418C" w14:paraId="5E895C91" w14:textId="77777777">
        <w:trPr>
          <w:cantSplit/>
          <w:tblHeader/>
        </w:trPr>
        <w:tc>
          <w:tcPr>
            <w:tcW w:w="3744" w:type="dxa"/>
            <w:shd w:val="clear" w:color="auto" w:fill="DDEAF4"/>
          </w:tcPr>
          <w:p w14:paraId="609F07CA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Место</w:t>
            </w:r>
            <w:proofErr w:type="spellEnd"/>
            <w:r>
              <w:rPr>
                <w:b/>
                <w:sz w:val="20"/>
              </w:rPr>
              <w:t xml:space="preserve"> в </w:t>
            </w:r>
            <w:proofErr w:type="spellStart"/>
            <w:r>
              <w:rPr>
                <w:b/>
                <w:sz w:val="20"/>
              </w:rPr>
              <w:t>интерфейсе</w:t>
            </w:r>
            <w:proofErr w:type="spellEnd"/>
          </w:p>
        </w:tc>
        <w:tc>
          <w:tcPr>
            <w:tcW w:w="6336" w:type="dxa"/>
            <w:shd w:val="clear" w:color="auto" w:fill="DDEAF4"/>
          </w:tcPr>
          <w:p w14:paraId="4FFAAB45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Содержание</w:t>
            </w:r>
          </w:p>
        </w:tc>
      </w:tr>
      <w:tr w:rsidR="008B418C" w:rsidRPr="00FC2806" w14:paraId="5EE1FD66" w14:textId="77777777">
        <w:trPr>
          <w:cantSplit/>
        </w:trPr>
        <w:tc>
          <w:tcPr>
            <w:tcW w:w="3744" w:type="dxa"/>
          </w:tcPr>
          <w:p w14:paraId="56B1131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«Отчёты» → «Утилизация»</w:t>
            </w:r>
          </w:p>
        </w:tc>
        <w:tc>
          <w:tcPr>
            <w:tcW w:w="6336" w:type="dxa"/>
          </w:tcPr>
          <w:p w14:paraId="6236798D" w14:textId="77777777" w:rsidR="008B418C" w:rsidRPr="00FC2806" w:rsidRDefault="00F93578">
            <w:pPr>
              <w:rPr>
                <w:lang w:val="ru-RU"/>
              </w:rPr>
            </w:pPr>
            <w:r w:rsidRPr="00FC2806">
              <w:rPr>
                <w:lang w:val="ru-RU"/>
              </w:rPr>
              <w:t>Недельная динамика, показатель за месяц, сравнение сотрудник</w:t>
            </w:r>
            <w:r w:rsidRPr="00FC2806">
              <w:rPr>
                <w:lang w:val="ru-RU"/>
              </w:rPr>
              <w:t>ов, таблица загрузки, нормы, план и факт по типам проектов.</w:t>
            </w:r>
          </w:p>
        </w:tc>
      </w:tr>
      <w:tr w:rsidR="008B418C" w:rsidRPr="00FC2806" w14:paraId="1C633002" w14:textId="77777777">
        <w:trPr>
          <w:cantSplit/>
        </w:trPr>
        <w:tc>
          <w:tcPr>
            <w:tcW w:w="3744" w:type="dxa"/>
          </w:tcPr>
          <w:p w14:paraId="1EC3107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Отчёты</w:t>
            </w:r>
            <w:proofErr w:type="spellEnd"/>
            <w:r>
              <w:rPr>
                <w:sz w:val="20"/>
              </w:rPr>
              <w:t>» → «</w:t>
            </w:r>
            <w:proofErr w:type="spellStart"/>
            <w:r>
              <w:rPr>
                <w:sz w:val="20"/>
              </w:rPr>
              <w:t>Финансы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сотрудникам»</w:t>
            </w:r>
          </w:p>
        </w:tc>
        <w:tc>
          <w:tcPr>
            <w:tcW w:w="6336" w:type="dxa"/>
          </w:tcPr>
          <w:p w14:paraId="3C5B79FA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Ставки, разница ставок и плановые денежные суммы с детализацией по назначениям.</w:t>
            </w:r>
          </w:p>
        </w:tc>
      </w:tr>
      <w:tr w:rsidR="008B418C" w:rsidRPr="00FC2806" w14:paraId="0FAE154E" w14:textId="77777777">
        <w:trPr>
          <w:cantSplit/>
        </w:trPr>
        <w:tc>
          <w:tcPr>
            <w:tcW w:w="3744" w:type="dxa"/>
          </w:tcPr>
          <w:p w14:paraId="24357B72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Отчёты</w:t>
            </w:r>
            <w:proofErr w:type="spellEnd"/>
            <w:r>
              <w:rPr>
                <w:sz w:val="20"/>
              </w:rPr>
              <w:t>» → «</w:t>
            </w:r>
            <w:proofErr w:type="spellStart"/>
            <w:r>
              <w:rPr>
                <w:sz w:val="20"/>
              </w:rPr>
              <w:t>Распределение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сотрудников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6336" w:type="dxa"/>
          </w:tcPr>
          <w:p w14:paraId="32CD792A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Сотрудники, проекты, плановая утилизаци</w:t>
            </w:r>
            <w:r w:rsidRPr="00FC2806">
              <w:rPr>
                <w:sz w:val="20"/>
                <w:lang w:val="ru-RU"/>
              </w:rPr>
              <w:t>я на проекте и дата освобождения.</w:t>
            </w:r>
          </w:p>
        </w:tc>
      </w:tr>
      <w:tr w:rsidR="008B418C" w:rsidRPr="00FC2806" w14:paraId="047E391E" w14:textId="77777777">
        <w:trPr>
          <w:cantSplit/>
        </w:trPr>
        <w:tc>
          <w:tcPr>
            <w:tcW w:w="3744" w:type="dxa"/>
          </w:tcPr>
          <w:p w14:paraId="24740B0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Некоммерческие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проекты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6336" w:type="dxa"/>
          </w:tcPr>
          <w:p w14:paraId="12D80681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Две таблицы на одной вкладке: плановая загрузка,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сверху и фактическая загрузка,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снизу.</w:t>
            </w:r>
          </w:p>
        </w:tc>
      </w:tr>
      <w:tr w:rsidR="008B418C" w:rsidRPr="00FC2806" w14:paraId="5ED4DAF3" w14:textId="77777777">
        <w:trPr>
          <w:cantSplit/>
        </w:trPr>
        <w:tc>
          <w:tcPr>
            <w:tcW w:w="3744" w:type="dxa"/>
          </w:tcPr>
          <w:p w14:paraId="7961D47D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«Статистика»</w:t>
            </w:r>
          </w:p>
        </w:tc>
        <w:tc>
          <w:tcPr>
            <w:tcW w:w="6336" w:type="dxa"/>
          </w:tcPr>
          <w:p w14:paraId="3921C02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Сводные таблицы численности с раскрытием групп до сотрудников.</w:t>
            </w:r>
          </w:p>
        </w:tc>
      </w:tr>
    </w:tbl>
    <w:p w14:paraId="26E08D1F" w14:textId="77777777" w:rsidR="008B418C" w:rsidRDefault="00F93578">
      <w:pPr>
        <w:pStyle w:val="21"/>
      </w:pPr>
      <w:proofErr w:type="spellStart"/>
      <w:r>
        <w:t>Область</w:t>
      </w:r>
      <w:proofErr w:type="spellEnd"/>
      <w:r>
        <w:t xml:space="preserve"> </w:t>
      </w:r>
      <w:proofErr w:type="spellStart"/>
      <w:r>
        <w:t>просмотра</w:t>
      </w:r>
      <w:proofErr w:type="spellEnd"/>
      <w:r>
        <w:t xml:space="preserve"> и </w:t>
      </w:r>
      <w:proofErr w:type="spellStart"/>
      <w:r>
        <w:t>исходные</w:t>
      </w:r>
      <w:proofErr w:type="spellEnd"/>
      <w:r>
        <w:t xml:space="preserve"> данные</w:t>
      </w:r>
    </w:p>
    <w:p w14:paraId="0F92A6DF" w14:textId="77777777" w:rsidR="008B418C" w:rsidRDefault="00F93578">
      <w:pPr>
        <w:pStyle w:val="a0"/>
      </w:pPr>
      <w:r>
        <w:t>FR</w:t>
      </w:r>
      <w:r w:rsidRPr="00FC2806">
        <w:rPr>
          <w:lang w:val="ru-RU"/>
        </w:rPr>
        <w:t xml:space="preserve"> 32. Ресурсный менеджер видит весь пул сотрудников. РП видит данные в области выбранного руководителя и проекта. </w:t>
      </w:r>
      <w:proofErr w:type="spellStart"/>
      <w:r>
        <w:t>Режимы</w:t>
      </w:r>
      <w:proofErr w:type="spellEnd"/>
      <w:r>
        <w:t xml:space="preserve"> </w:t>
      </w:r>
      <w:proofErr w:type="spellStart"/>
      <w:r>
        <w:t>являются</w:t>
      </w:r>
      <w:proofErr w:type="spellEnd"/>
      <w:r>
        <w:t xml:space="preserve"> </w:t>
      </w:r>
      <w:proofErr w:type="spellStart"/>
      <w:r>
        <w:t>фильтрами</w:t>
      </w:r>
      <w:proofErr w:type="spellEnd"/>
      <w:r>
        <w:t xml:space="preserve"> </w:t>
      </w:r>
      <w:proofErr w:type="spellStart"/>
      <w:r>
        <w:t>интерфейса</w:t>
      </w:r>
      <w:proofErr w:type="spellEnd"/>
      <w:r>
        <w:t>; серверные права пока не реализованы.</w:t>
      </w:r>
    </w:p>
    <w:p w14:paraId="08186CDE" w14:textId="77777777" w:rsidR="008B418C" w:rsidRPr="00FC2806" w:rsidRDefault="00F93578">
      <w:pPr>
        <w:pStyle w:val="a0"/>
        <w:rPr>
          <w:lang w:val="ru-RU"/>
        </w:rPr>
      </w:pPr>
      <w:r>
        <w:t>FR</w:t>
      </w:r>
      <w:r w:rsidRPr="00FC2806">
        <w:rPr>
          <w:lang w:val="ru-RU"/>
        </w:rPr>
        <w:t xml:space="preserve"> 33. Плановые часы, </w:t>
      </w:r>
      <w:r>
        <w:t>FTE</w:t>
      </w:r>
      <w:r w:rsidRPr="00FC2806">
        <w:rPr>
          <w:lang w:val="ru-RU"/>
        </w:rPr>
        <w:t xml:space="preserve"> и деньги вкл</w:t>
      </w:r>
      <w:r w:rsidRPr="00FC2806">
        <w:rPr>
          <w:lang w:val="ru-RU"/>
        </w:rPr>
        <w:t xml:space="preserve">ючают только </w:t>
      </w:r>
      <w:r>
        <w:t>approved</w:t>
      </w:r>
      <w:r w:rsidRPr="00FC2806">
        <w:rPr>
          <w:lang w:val="ru-RU"/>
        </w:rPr>
        <w:t xml:space="preserve">-заявки, не являющиеся </w:t>
      </w:r>
      <w:r>
        <w:t>kind</w:t>
      </w:r>
      <w:r w:rsidRPr="00FC2806">
        <w:rPr>
          <w:lang w:val="ru-RU"/>
        </w:rPr>
        <w:t xml:space="preserve"> = </w:t>
      </w:r>
      <w:r>
        <w:t>change</w:t>
      </w:r>
      <w:r w:rsidRPr="00FC2806">
        <w:rPr>
          <w:lang w:val="ru-RU"/>
        </w:rPr>
        <w:t>. Ожидающие, возвращённые и отклонённые заявки не влияют на расчёт. Одобренные изменения учитываются через обновлённые исходные назначения.</w:t>
      </w:r>
    </w:p>
    <w:p w14:paraId="2C152870" w14:textId="77777777" w:rsidR="008B418C" w:rsidRDefault="00F93578">
      <w:pPr>
        <w:pStyle w:val="a0"/>
      </w:pPr>
      <w:r>
        <w:t>FR</w:t>
      </w:r>
      <w:r w:rsidRPr="00FC2806">
        <w:rPr>
          <w:lang w:val="ru-RU"/>
        </w:rPr>
        <w:t xml:space="preserve"> 34. Дневной план имеет приоритет: </w:t>
      </w:r>
      <w:r>
        <w:t>FTE</w:t>
      </w:r>
      <w:r w:rsidRPr="00FC2806">
        <w:rPr>
          <w:lang w:val="ru-RU"/>
        </w:rPr>
        <w:t xml:space="preserve"> рабочего дня = </w:t>
      </w:r>
      <w:r>
        <w:t>day</w:t>
      </w:r>
      <w:r>
        <w:t>s</w:t>
      </w:r>
      <w:r w:rsidRPr="00FC2806">
        <w:rPr>
          <w:lang w:val="ru-RU"/>
        </w:rPr>
        <w:t xml:space="preserve">[дата], если значение присутствует, иначе </w:t>
      </w:r>
      <w:r>
        <w:t>FTE</w:t>
      </w:r>
      <w:r w:rsidRPr="00FC2806">
        <w:rPr>
          <w:lang w:val="ru-RU"/>
        </w:rPr>
        <w:t xml:space="preserve"> месяца. </w:t>
      </w:r>
      <w:r>
        <w:t>Нулевое дневное значение сохраняется и не заменяется месячным FTE.</w:t>
      </w:r>
    </w:p>
    <w:p w14:paraId="42BD1579" w14:textId="77777777" w:rsidR="008B418C" w:rsidRPr="00FC2806" w:rsidRDefault="00F93578">
      <w:pPr>
        <w:pStyle w:val="a0"/>
        <w:rPr>
          <w:lang w:val="ru-RU"/>
        </w:rPr>
      </w:pPr>
      <w:r>
        <w:t>FR</w:t>
      </w:r>
      <w:r w:rsidRPr="00FC2806">
        <w:rPr>
          <w:lang w:val="ru-RU"/>
        </w:rPr>
        <w:t xml:space="preserve"> 35. При отсутствии справочных сведений выводятся «Не указано» либо прочерк. Неизвестный факт и ставка не считаются нулём. Числовые </w:t>
      </w:r>
      <w:r w:rsidRPr="00FC2806">
        <w:rPr>
          <w:lang w:val="ru-RU"/>
        </w:rPr>
        <w:t>итоги вычисляются без предварительного округления.</w:t>
      </w:r>
    </w:p>
    <w:p w14:paraId="6AED930E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Норма часов одного сотрудника </w:t>
      </w:r>
      <w:r>
        <w:t>H</w:t>
      </w:r>
      <w:r w:rsidRPr="00FC2806">
        <w:rPr>
          <w:lang w:val="ru-RU"/>
        </w:rPr>
        <w:t xml:space="preserve"> = число рабочих дней с понедельника по пятницу × 8 часов; праздники и сокращённые дни не учитываются. Отчётность отражает текущий план, а не автоматически </w:t>
      </w:r>
      <w:r w:rsidRPr="00FC2806">
        <w:rPr>
          <w:lang w:val="ru-RU"/>
        </w:rPr>
        <w:t>полученный учёт рабочего времени.</w:t>
      </w:r>
    </w:p>
    <w:p w14:paraId="372F6098" w14:textId="0E03B918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17</w:t>
      </w:r>
      <w:r w:rsidR="00F93578" w:rsidRPr="00FC2806">
        <w:rPr>
          <w:lang w:val="ru-RU"/>
        </w:rPr>
        <w:t xml:space="preserve"> Отчёт по утилизации сотрудников</w:t>
      </w:r>
    </w:p>
    <w:p w14:paraId="2F997F43" w14:textId="77777777" w:rsidR="008B418C" w:rsidRDefault="00F93578">
      <w:r>
        <w:t>FR</w:t>
      </w:r>
      <w:r w:rsidRPr="00FC2806">
        <w:rPr>
          <w:lang w:val="ru-RU"/>
        </w:rPr>
        <w:t xml:space="preserve"> 36. Отчёт показывает плановую долю занятости, а не фактическую утилизацию. Фильтры: месяц, роль, проект и поиск сотрудника по имени. Поиск применяется без учёта регистра. </w:t>
      </w:r>
      <w:proofErr w:type="spellStart"/>
      <w:r>
        <w:t>Фильтры</w:t>
      </w:r>
      <w:proofErr w:type="spellEnd"/>
      <w:r>
        <w:t xml:space="preserve"> </w:t>
      </w:r>
      <w:proofErr w:type="spellStart"/>
      <w:r>
        <w:t>дейст</w:t>
      </w:r>
      <w:r>
        <w:t>вуют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все</w:t>
      </w:r>
      <w:proofErr w:type="spellEnd"/>
      <w:r>
        <w:t xml:space="preserve"> графики, показатели и таблицу.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8B418C" w14:paraId="7535F406" w14:textId="77777777">
        <w:trPr>
          <w:cantSplit/>
          <w:tblHeader/>
        </w:trPr>
        <w:tc>
          <w:tcPr>
            <w:tcW w:w="2880" w:type="dxa"/>
            <w:shd w:val="clear" w:color="auto" w:fill="DDEAF4"/>
          </w:tcPr>
          <w:p w14:paraId="2EB3F13A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Элемент</w:t>
            </w:r>
          </w:p>
        </w:tc>
        <w:tc>
          <w:tcPr>
            <w:tcW w:w="7200" w:type="dxa"/>
            <w:shd w:val="clear" w:color="auto" w:fill="DDEAF4"/>
          </w:tcPr>
          <w:p w14:paraId="483A0746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Показатели и поведение</w:t>
            </w:r>
          </w:p>
        </w:tc>
      </w:tr>
      <w:tr w:rsidR="008B418C" w:rsidRPr="00FC2806" w14:paraId="0188AEE1" w14:textId="77777777">
        <w:trPr>
          <w:cantSplit/>
        </w:trPr>
        <w:tc>
          <w:tcPr>
            <w:tcW w:w="2880" w:type="dxa"/>
          </w:tcPr>
          <w:p w14:paraId="31DF841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Сводные показатели</w:t>
            </w:r>
          </w:p>
        </w:tc>
        <w:tc>
          <w:tcPr>
            <w:tcW w:w="7200" w:type="dxa"/>
          </w:tcPr>
          <w:p w14:paraId="66DB2E36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Плановые часы; норма часов группы; свободные часы; число сотрудников.</w:t>
            </w:r>
          </w:p>
        </w:tc>
      </w:tr>
      <w:tr w:rsidR="008B418C" w:rsidRPr="00FC2806" w14:paraId="689DF87F" w14:textId="77777777">
        <w:trPr>
          <w:cantSplit/>
        </w:trPr>
        <w:tc>
          <w:tcPr>
            <w:tcW w:w="2880" w:type="dxa"/>
          </w:tcPr>
          <w:p w14:paraId="73A9985F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Недельная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динамика</w:t>
            </w:r>
            <w:proofErr w:type="spellEnd"/>
          </w:p>
        </w:tc>
        <w:tc>
          <w:tcPr>
            <w:tcW w:w="7200" w:type="dxa"/>
          </w:tcPr>
          <w:p w14:paraId="4C475BEA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Линейный график 12 недель. Последняя неделя начинается в </w:t>
            </w:r>
            <w:r w:rsidRPr="00FC2806">
              <w:rPr>
                <w:sz w:val="20"/>
                <w:lang w:val="ru-RU"/>
              </w:rPr>
              <w:t>понедельник недели, содержащей последний день выбранного месяца. Учитываются будни до конца месяца; последняя неделя может быть неполной.</w:t>
            </w:r>
          </w:p>
        </w:tc>
      </w:tr>
      <w:tr w:rsidR="008B418C" w14:paraId="2AF20131" w14:textId="77777777">
        <w:trPr>
          <w:cantSplit/>
        </w:trPr>
        <w:tc>
          <w:tcPr>
            <w:tcW w:w="2880" w:type="dxa"/>
          </w:tcPr>
          <w:p w14:paraId="0F530DD6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Плановая утилизация по норме за месяц</w:t>
            </w:r>
          </w:p>
        </w:tc>
        <w:tc>
          <w:tcPr>
            <w:tcW w:w="7200" w:type="dxa"/>
          </w:tcPr>
          <w:p w14:paraId="00467B3A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Кольцевой показатель: плановые часы </w:t>
            </w:r>
            <w:r>
              <w:rPr>
                <w:sz w:val="20"/>
              </w:rPr>
              <w:t>P</w:t>
            </w:r>
            <w:r w:rsidRPr="00FC2806">
              <w:rPr>
                <w:sz w:val="20"/>
                <w:lang w:val="ru-RU"/>
              </w:rPr>
              <w:t xml:space="preserve"> / норма часов группы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× 100%. </w:t>
            </w:r>
            <w:r>
              <w:rPr>
                <w:sz w:val="20"/>
              </w:rPr>
              <w:t>Значение п</w:t>
            </w:r>
            <w:r>
              <w:rPr>
                <w:sz w:val="20"/>
              </w:rPr>
              <w:t>роцента выводится числом.</w:t>
            </w:r>
          </w:p>
        </w:tc>
      </w:tr>
      <w:tr w:rsidR="008B418C" w:rsidRPr="00FC2806" w14:paraId="52B022D3" w14:textId="77777777">
        <w:trPr>
          <w:cantSplit/>
        </w:trPr>
        <w:tc>
          <w:tcPr>
            <w:tcW w:w="2880" w:type="dxa"/>
          </w:tcPr>
          <w:p w14:paraId="2124733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Сравнение сотрудников</w:t>
            </w:r>
          </w:p>
        </w:tc>
        <w:tc>
          <w:tcPr>
            <w:tcW w:w="7200" w:type="dxa"/>
          </w:tcPr>
          <w:p w14:paraId="0E64F8F9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Горизонтальный график доли плановых часов от индивидуальной нормы месяца.</w:t>
            </w:r>
          </w:p>
        </w:tc>
      </w:tr>
      <w:tr w:rsidR="008B418C" w:rsidRPr="00FC2806" w14:paraId="72DA51EB" w14:textId="77777777">
        <w:trPr>
          <w:cantSplit/>
        </w:trPr>
        <w:tc>
          <w:tcPr>
            <w:tcW w:w="2880" w:type="dxa"/>
          </w:tcPr>
          <w:p w14:paraId="4A34E599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Таблица</w:t>
            </w:r>
            <w:proofErr w:type="spellEnd"/>
          </w:p>
        </w:tc>
        <w:tc>
          <w:tcPr>
            <w:tcW w:w="7200" w:type="dxa"/>
          </w:tcPr>
          <w:p w14:paraId="6A58FC77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Сотрудник и роль; проекты с ненулевой загрузкой; норма часов одного сотрудника, ч; плановые часы, ч; плановая утилизация по </w:t>
            </w:r>
            <w:r w:rsidRPr="00FC2806">
              <w:rPr>
                <w:sz w:val="20"/>
                <w:lang w:val="ru-RU"/>
              </w:rPr>
              <w:t xml:space="preserve">норме, %; свободные часы, ч; плановая загрузка,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>.</w:t>
            </w:r>
          </w:p>
        </w:tc>
      </w:tr>
    </w:tbl>
    <w:p w14:paraId="3C85ABC4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Формулы</w:t>
      </w:r>
    </w:p>
    <w:p w14:paraId="6F1B60BB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37. Плановые часы сотрудника за месяц </w:t>
      </w:r>
      <w:r>
        <w:t>P</w:t>
      </w:r>
      <w:r w:rsidRPr="00FC2806">
        <w:rPr>
          <w:lang w:val="ru-RU"/>
        </w:rPr>
        <w:t xml:space="preserve"> = сумма по всем рабочим дням и назначениям (8 × дневной </w:t>
      </w:r>
      <w:r>
        <w:t>FTE</w:t>
      </w:r>
      <w:r w:rsidRPr="00FC2806">
        <w:rPr>
          <w:lang w:val="ru-RU"/>
        </w:rPr>
        <w:t xml:space="preserve">). Плановая загрузка, </w:t>
      </w:r>
      <w:r>
        <w:t>FTE</w:t>
      </w:r>
      <w:r w:rsidRPr="00FC2806">
        <w:rPr>
          <w:lang w:val="ru-RU"/>
        </w:rPr>
        <w:t xml:space="preserve"> = </w:t>
      </w:r>
      <w:r>
        <w:t>P</w:t>
      </w:r>
      <w:r w:rsidRPr="00FC2806">
        <w:rPr>
          <w:lang w:val="ru-RU"/>
        </w:rPr>
        <w:t xml:space="preserve"> / </w:t>
      </w:r>
      <w:r>
        <w:t>H</w:t>
      </w:r>
      <w:r w:rsidRPr="00FC2806">
        <w:rPr>
          <w:lang w:val="ru-RU"/>
        </w:rPr>
        <w:t xml:space="preserve">. Плановая утилизация по норме = </w:t>
      </w:r>
      <w:r>
        <w:t>P</w:t>
      </w:r>
      <w:r w:rsidRPr="00FC2806">
        <w:rPr>
          <w:lang w:val="ru-RU"/>
        </w:rPr>
        <w:t xml:space="preserve"> / </w:t>
      </w:r>
      <w:r>
        <w:t>H</w:t>
      </w:r>
      <w:r w:rsidRPr="00FC2806">
        <w:rPr>
          <w:lang w:val="ru-RU"/>
        </w:rPr>
        <w:t xml:space="preserve"> × 100%. </w:t>
      </w:r>
      <w:r w:rsidRPr="00FC2806">
        <w:rPr>
          <w:lang w:val="ru-RU"/>
        </w:rPr>
        <w:t xml:space="preserve">Свободные часы сотрудника = </w:t>
      </w:r>
      <w:proofErr w:type="gramStart"/>
      <w:r>
        <w:t>max</w:t>
      </w:r>
      <w:r w:rsidRPr="00FC2806">
        <w:rPr>
          <w:lang w:val="ru-RU"/>
        </w:rPr>
        <w:t>(</w:t>
      </w:r>
      <w:proofErr w:type="gramEnd"/>
      <w:r w:rsidRPr="00FC2806">
        <w:rPr>
          <w:lang w:val="ru-RU"/>
        </w:rPr>
        <w:t xml:space="preserve">0; </w:t>
      </w:r>
      <w:r>
        <w:t>H</w:t>
      </w:r>
      <w:r w:rsidRPr="00FC2806">
        <w:rPr>
          <w:lang w:val="ru-RU"/>
        </w:rPr>
        <w:t xml:space="preserve"> − </w:t>
      </w:r>
      <w:r>
        <w:t>P</w:t>
      </w:r>
      <w:r w:rsidRPr="00FC2806">
        <w:rPr>
          <w:lang w:val="ru-RU"/>
        </w:rPr>
        <w:t>). Свободные часы выборки — сумма свободных часов сотрудников.</w:t>
      </w:r>
    </w:p>
    <w:p w14:paraId="085AE0AB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Плановая утилизация по норме группы = сумма </w:t>
      </w:r>
      <w:r>
        <w:t>P</w:t>
      </w:r>
      <w:r w:rsidRPr="00FC2806">
        <w:rPr>
          <w:lang w:val="ru-RU"/>
        </w:rPr>
        <w:t xml:space="preserve"> / </w:t>
      </w:r>
      <w:r>
        <w:t>N</w:t>
      </w:r>
      <w:r w:rsidRPr="00FC2806">
        <w:rPr>
          <w:lang w:val="ru-RU"/>
        </w:rPr>
        <w:t xml:space="preserve"> × 100%, где </w:t>
      </w:r>
      <w:r>
        <w:t>N</w:t>
      </w:r>
      <w:r w:rsidRPr="00FC2806">
        <w:rPr>
          <w:lang w:val="ru-RU"/>
        </w:rPr>
        <w:t xml:space="preserve"> — норма часов группы. Недельная плановая утилизация по норме = плановые часы группы за не</w:t>
      </w:r>
      <w:r w:rsidRPr="00FC2806">
        <w:rPr>
          <w:lang w:val="ru-RU"/>
        </w:rPr>
        <w:t>делю / (число сотрудников × число учтённых будней недели × 8) × 100%. При пустой выборке процент равен 0, таблица показывает отсутствие сотрудников.</w:t>
      </w:r>
    </w:p>
    <w:p w14:paraId="2169C7FB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Особенности области РП и выгрузка</w:t>
      </w:r>
    </w:p>
    <w:p w14:paraId="7229A313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В режиме менеджера знаменатель включает выбранных сотрудников пула, даже </w:t>
      </w:r>
      <w:r w:rsidRPr="00FC2806">
        <w:rPr>
          <w:lang w:val="ru-RU"/>
        </w:rPr>
        <w:t>если нет назначений. Фильтр проекта показывает долю их загрузки именно на этом проекте. В режиме РП включены люди с согласованными назначениями в его области; «Незанято в выбранном плане» не означает общую доступность на других проектах.</w:t>
      </w:r>
    </w:p>
    <w:p w14:paraId="42620743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38. </w:t>
      </w:r>
      <w:r>
        <w:t>CSV</w:t>
      </w:r>
      <w:r w:rsidRPr="00FC2806">
        <w:rPr>
          <w:lang w:val="ru-RU"/>
        </w:rPr>
        <w:t xml:space="preserve"> содержи</w:t>
      </w:r>
      <w:r w:rsidRPr="00FC2806">
        <w:rPr>
          <w:lang w:val="ru-RU"/>
        </w:rPr>
        <w:t xml:space="preserve">т строки текущей месячной таблицы, учитывает фильтры и включает плановые часы, плановую утилизацию по норме и плановую загрузку, </w:t>
      </w:r>
      <w:r>
        <w:t>FTE</w:t>
      </w:r>
      <w:r w:rsidRPr="00FC2806">
        <w:rPr>
          <w:lang w:val="ru-RU"/>
        </w:rPr>
        <w:t xml:space="preserve">. </w:t>
      </w:r>
      <w:r>
        <w:t>UTF</w:t>
      </w:r>
      <w:r w:rsidRPr="00FC2806">
        <w:rPr>
          <w:lang w:val="ru-RU"/>
        </w:rPr>
        <w:t xml:space="preserve">-8 с </w:t>
      </w:r>
      <w:r>
        <w:t>BOM</w:t>
      </w:r>
      <w:r w:rsidRPr="00FC2806">
        <w:rPr>
          <w:lang w:val="ru-RU"/>
        </w:rPr>
        <w:t xml:space="preserve">; разделитель — точка с запятой; десятичное представление — русская </w:t>
      </w:r>
      <w:proofErr w:type="spellStart"/>
      <w:r w:rsidRPr="00FC2806">
        <w:rPr>
          <w:lang w:val="ru-RU"/>
        </w:rPr>
        <w:t>локаль</w:t>
      </w:r>
      <w:proofErr w:type="spellEnd"/>
      <w:r w:rsidRPr="00FC2806">
        <w:rPr>
          <w:lang w:val="ru-RU"/>
        </w:rPr>
        <w:t xml:space="preserve">. Недельный график в </w:t>
      </w:r>
      <w:r>
        <w:t>CSV</w:t>
      </w:r>
      <w:r w:rsidRPr="00FC2806">
        <w:rPr>
          <w:lang w:val="ru-RU"/>
        </w:rPr>
        <w:t xml:space="preserve"> не включаетс</w:t>
      </w:r>
      <w:r w:rsidRPr="00FC2806">
        <w:rPr>
          <w:lang w:val="ru-RU"/>
        </w:rPr>
        <w:t>я.</w:t>
      </w:r>
    </w:p>
    <w:p w14:paraId="1F3CDB79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16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7CBC69E6" w14:textId="77777777" w:rsidR="008B418C" w:rsidRPr="00FC2806" w:rsidRDefault="00F93578">
      <w:pPr>
        <w:pStyle w:val="21"/>
        <w:spacing w:before="0" w:after="80"/>
        <w:rPr>
          <w:lang w:val="ru-RU"/>
        </w:rPr>
      </w:pPr>
      <w:r w:rsidRPr="00FC2806">
        <w:rPr>
          <w:lang w:val="ru-RU"/>
        </w:rPr>
        <w:lastRenderedPageBreak/>
        <w:t>Макет отчёта по утилизации сотрудников</w:t>
      </w:r>
    </w:p>
    <w:p w14:paraId="63379E8E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9" name="Picture 9" descr="Макет отчёта по утилизации сотруд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utiliz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A8D1E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>Графики плановой утилизации и таблица сотрудников. Условный пример: 528 плановых часов при норме часов группы 1 056 ч; плановая утилизация по но</w:t>
      </w:r>
      <w:r w:rsidRPr="00FC2806">
        <w:rPr>
          <w:sz w:val="18"/>
          <w:lang w:val="ru-RU"/>
        </w:rPr>
        <w:t xml:space="preserve">рме — 50%.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36–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38.</w:t>
      </w:r>
    </w:p>
    <w:p w14:paraId="4C6DD824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18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D09A9BB" w14:textId="6914DEA2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18</w:t>
      </w:r>
      <w:r w:rsidR="00F93578" w:rsidRPr="00FC2806">
        <w:rPr>
          <w:lang w:val="ru-RU"/>
        </w:rPr>
        <w:t xml:space="preserve"> Финансы по сотрудникам</w:t>
      </w:r>
    </w:p>
    <w:p w14:paraId="66C13DCD" w14:textId="77777777" w:rsidR="008B418C" w:rsidRDefault="00F93578">
      <w:r>
        <w:t>FR</w:t>
      </w:r>
      <w:r w:rsidRPr="00FC2806">
        <w:rPr>
          <w:lang w:val="ru-RU"/>
        </w:rPr>
        <w:t xml:space="preserve"> 39. Отчёт доступен в разделе «Отчёты». Использует фильтры месяца, роли, проекта и имени. Сверху — плановый доход, плановый </w:t>
      </w:r>
      <w:r w:rsidRPr="00FC2806">
        <w:rPr>
          <w:lang w:val="ru-RU"/>
        </w:rPr>
        <w:t xml:space="preserve">расход, разница плановых сумм и число назначений с отрицательной разницей ставок.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денежные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 </w:t>
      </w:r>
      <w:proofErr w:type="spellStart"/>
      <w:r>
        <w:t>плановые</w:t>
      </w:r>
      <w:proofErr w:type="spellEnd"/>
      <w:r>
        <w:t>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8B418C" w14:paraId="1A27209D" w14:textId="77777777">
        <w:trPr>
          <w:cantSplit/>
          <w:tblHeader/>
        </w:trPr>
        <w:tc>
          <w:tcPr>
            <w:tcW w:w="3024" w:type="dxa"/>
            <w:shd w:val="clear" w:color="auto" w:fill="DDEAF4"/>
          </w:tcPr>
          <w:p w14:paraId="1E6CDDA2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Строка / колонка</w:t>
            </w:r>
          </w:p>
        </w:tc>
        <w:tc>
          <w:tcPr>
            <w:tcW w:w="7056" w:type="dxa"/>
            <w:shd w:val="clear" w:color="auto" w:fill="DDEAF4"/>
          </w:tcPr>
          <w:p w14:paraId="517F4281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Содержание</w:t>
            </w:r>
          </w:p>
        </w:tc>
      </w:tr>
      <w:tr w:rsidR="008B418C" w:rsidRPr="00FC2806" w14:paraId="08E7D138" w14:textId="77777777">
        <w:trPr>
          <w:cantSplit/>
        </w:trPr>
        <w:tc>
          <w:tcPr>
            <w:tcW w:w="3024" w:type="dxa"/>
          </w:tcPr>
          <w:p w14:paraId="6A1AE10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Строка сотрудника</w:t>
            </w:r>
          </w:p>
        </w:tc>
        <w:tc>
          <w:tcPr>
            <w:tcW w:w="7056" w:type="dxa"/>
          </w:tcPr>
          <w:p w14:paraId="2437BA0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Имя и роль; плановые часы; средняя доходная ставка; средняя расходная ставка; разница </w:t>
            </w:r>
            <w:r w:rsidRPr="00FC2806">
              <w:rPr>
                <w:sz w:val="20"/>
                <w:lang w:val="ru-RU"/>
              </w:rPr>
              <w:t>средних ставок; плановый доход; плановый расход; разница плановых сумм.</w:t>
            </w:r>
          </w:p>
        </w:tc>
      </w:tr>
      <w:tr w:rsidR="008B418C" w14:paraId="337B3125" w14:textId="77777777">
        <w:trPr>
          <w:cantSplit/>
        </w:trPr>
        <w:tc>
          <w:tcPr>
            <w:tcW w:w="3024" w:type="dxa"/>
          </w:tcPr>
          <w:p w14:paraId="405219CD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Строки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назначений</w:t>
            </w:r>
            <w:proofErr w:type="spellEnd"/>
          </w:p>
        </w:tc>
        <w:tc>
          <w:tcPr>
            <w:tcW w:w="7056" w:type="dxa"/>
          </w:tcPr>
          <w:p w14:paraId="28B499C0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>Под сотрудником показываются назначения с ненулевыми плановыми часами за месяц: проект, плановые часы, доходная ставка, расходная ставка, разница ставок, плановый до</w:t>
            </w:r>
            <w:r w:rsidRPr="00FC2806">
              <w:rPr>
                <w:sz w:val="20"/>
                <w:lang w:val="ru-RU"/>
              </w:rPr>
              <w:t xml:space="preserve">ход, плановый расход и разница плановых сумм. </w:t>
            </w:r>
            <w:proofErr w:type="spellStart"/>
            <w:r>
              <w:rPr>
                <w:sz w:val="20"/>
              </w:rPr>
              <w:t>Несколько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назначений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проекта</w:t>
            </w:r>
            <w:proofErr w:type="spellEnd"/>
            <w:r>
              <w:rPr>
                <w:sz w:val="20"/>
              </w:rPr>
              <w:t xml:space="preserve"> остаются отдельными строками.</w:t>
            </w:r>
          </w:p>
        </w:tc>
      </w:tr>
      <w:tr w:rsidR="008B418C" w:rsidRPr="00FC2806" w14:paraId="6D69D138" w14:textId="77777777">
        <w:trPr>
          <w:cantSplit/>
        </w:trPr>
        <w:tc>
          <w:tcPr>
            <w:tcW w:w="3024" w:type="dxa"/>
          </w:tcPr>
          <w:p w14:paraId="18191C7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Доходная ставка R</w:t>
            </w:r>
          </w:p>
        </w:tc>
        <w:tc>
          <w:tcPr>
            <w:tcW w:w="7056" w:type="dxa"/>
          </w:tcPr>
          <w:p w14:paraId="16664B77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Единая ставка строки назначения, ₽/час. Для старых строк применяется единая ставка, рассчитанная действующим механизмом совме</w:t>
            </w:r>
            <w:r w:rsidRPr="00FC2806">
              <w:rPr>
                <w:sz w:val="20"/>
                <w:lang w:val="ru-RU"/>
              </w:rPr>
              <w:t>стимости.</w:t>
            </w:r>
          </w:p>
        </w:tc>
      </w:tr>
      <w:tr w:rsidR="008B418C" w14:paraId="565133C2" w14:textId="77777777">
        <w:trPr>
          <w:cantSplit/>
        </w:trPr>
        <w:tc>
          <w:tcPr>
            <w:tcW w:w="3024" w:type="dxa"/>
          </w:tcPr>
          <w:p w14:paraId="0F8C4C01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Расходная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ставка</w:t>
            </w:r>
            <w:proofErr w:type="spellEnd"/>
            <w:r>
              <w:rPr>
                <w:sz w:val="20"/>
              </w:rPr>
              <w:t xml:space="preserve"> C</w:t>
            </w:r>
          </w:p>
        </w:tc>
        <w:tc>
          <w:tcPr>
            <w:tcW w:w="7056" w:type="dxa"/>
          </w:tcPr>
          <w:p w14:paraId="144C832E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Снимок </w:t>
            </w:r>
            <w:proofErr w:type="spellStart"/>
            <w:r>
              <w:rPr>
                <w:sz w:val="20"/>
              </w:rPr>
              <w:t>costRate</w:t>
            </w:r>
            <w:proofErr w:type="spellEnd"/>
            <w:r w:rsidRPr="00FC2806">
              <w:rPr>
                <w:sz w:val="20"/>
                <w:lang w:val="ru-RU"/>
              </w:rPr>
              <w:t xml:space="preserve"> согласованного назначения; если снимок отсутствует — текущая ставка справочника. </w:t>
            </w:r>
            <w:r>
              <w:rPr>
                <w:sz w:val="20"/>
              </w:rPr>
              <w:t>При отсутствии значения — прочерк.</w:t>
            </w:r>
          </w:p>
        </w:tc>
      </w:tr>
      <w:tr w:rsidR="008B418C" w:rsidRPr="00FC2806" w14:paraId="605FC3E8" w14:textId="77777777">
        <w:trPr>
          <w:cantSplit/>
        </w:trPr>
        <w:tc>
          <w:tcPr>
            <w:tcW w:w="3024" w:type="dxa"/>
          </w:tcPr>
          <w:p w14:paraId="043B6E3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Разница ставок</w:t>
            </w:r>
          </w:p>
        </w:tc>
        <w:tc>
          <w:tcPr>
            <w:tcW w:w="7056" w:type="dxa"/>
          </w:tcPr>
          <w:p w14:paraId="770044E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 − </w:t>
            </w:r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, ₽/час. Отрицательное значение означает превышение расходной </w:t>
            </w:r>
            <w:r w:rsidRPr="00FC2806">
              <w:rPr>
                <w:sz w:val="20"/>
                <w:lang w:val="ru-RU"/>
              </w:rPr>
              <w:t>ставки над доходной.</w:t>
            </w:r>
          </w:p>
        </w:tc>
      </w:tr>
    </w:tbl>
    <w:p w14:paraId="54EB7678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Расчёт и предупреждения</w:t>
      </w:r>
    </w:p>
    <w:p w14:paraId="682CB59B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40. Для назначения: плановый доход </w:t>
      </w:r>
      <w:r>
        <w:t>I</w:t>
      </w:r>
      <w:r w:rsidRPr="00FC2806">
        <w:rPr>
          <w:lang w:val="ru-RU"/>
        </w:rPr>
        <w:t xml:space="preserve"> = </w:t>
      </w:r>
      <w:r>
        <w:t>P</w:t>
      </w:r>
      <w:r w:rsidRPr="00FC2806">
        <w:rPr>
          <w:lang w:val="ru-RU"/>
        </w:rPr>
        <w:t xml:space="preserve"> × </w:t>
      </w:r>
      <w:r>
        <w:t>R</w:t>
      </w:r>
      <w:r w:rsidRPr="00FC2806">
        <w:rPr>
          <w:lang w:val="ru-RU"/>
        </w:rPr>
        <w:t xml:space="preserve">; плановый расход = </w:t>
      </w:r>
      <w:r>
        <w:t>P</w:t>
      </w:r>
      <w:r w:rsidRPr="00FC2806">
        <w:rPr>
          <w:lang w:val="ru-RU"/>
        </w:rPr>
        <w:t xml:space="preserve"> × </w:t>
      </w:r>
      <w:r>
        <w:t>C</w:t>
      </w:r>
      <w:r w:rsidRPr="00FC2806">
        <w:rPr>
          <w:lang w:val="ru-RU"/>
        </w:rPr>
        <w:t xml:space="preserve">; разница плановых сумм = </w:t>
      </w:r>
      <w:r>
        <w:t>P</w:t>
      </w:r>
      <w:r w:rsidRPr="00FC2806">
        <w:rPr>
          <w:lang w:val="ru-RU"/>
        </w:rPr>
        <w:t xml:space="preserve"> × (</w:t>
      </w:r>
      <w:r>
        <w:t>R</w:t>
      </w:r>
      <w:r w:rsidRPr="00FC2806">
        <w:rPr>
          <w:lang w:val="ru-RU"/>
        </w:rPr>
        <w:t xml:space="preserve"> − </w:t>
      </w:r>
      <w:r>
        <w:t>C</w:t>
      </w:r>
      <w:r w:rsidRPr="00FC2806">
        <w:rPr>
          <w:lang w:val="ru-RU"/>
        </w:rPr>
        <w:t xml:space="preserve">). Для сотрудника суммы складываются. Средняя доходная ставка </w:t>
      </w:r>
      <w:r>
        <w:t>R</w:t>
      </w:r>
      <w:r w:rsidRPr="00FC2806">
        <w:rPr>
          <w:lang w:val="ru-RU"/>
        </w:rPr>
        <w:t xml:space="preserve">ср = </w:t>
      </w:r>
      <w:proofErr w:type="gramStart"/>
      <w:r w:rsidRPr="00FC2806">
        <w:rPr>
          <w:lang w:val="ru-RU"/>
        </w:rPr>
        <w:t>сумма(</w:t>
      </w:r>
      <w:proofErr w:type="gramEnd"/>
      <w:r>
        <w:t>P</w:t>
      </w:r>
      <w:r w:rsidRPr="00FC2806">
        <w:rPr>
          <w:lang w:val="ru-RU"/>
        </w:rPr>
        <w:t xml:space="preserve"> × </w:t>
      </w:r>
      <w:r>
        <w:t>R</w:t>
      </w:r>
      <w:r w:rsidRPr="00FC2806">
        <w:rPr>
          <w:lang w:val="ru-RU"/>
        </w:rPr>
        <w:t xml:space="preserve">) / сумма </w:t>
      </w:r>
      <w:r>
        <w:t>P</w:t>
      </w:r>
      <w:r w:rsidRPr="00FC2806">
        <w:rPr>
          <w:lang w:val="ru-RU"/>
        </w:rPr>
        <w:t>; средняя ра</w:t>
      </w:r>
      <w:r w:rsidRPr="00FC2806">
        <w:rPr>
          <w:lang w:val="ru-RU"/>
        </w:rPr>
        <w:t xml:space="preserve">сходная ставка </w:t>
      </w:r>
      <w:r>
        <w:t>C</w:t>
      </w:r>
      <w:r w:rsidRPr="00FC2806">
        <w:rPr>
          <w:lang w:val="ru-RU"/>
        </w:rPr>
        <w:t>ср = сумма(</w:t>
      </w:r>
      <w:r>
        <w:t>P</w:t>
      </w:r>
      <w:r w:rsidRPr="00FC2806">
        <w:rPr>
          <w:lang w:val="ru-RU"/>
        </w:rPr>
        <w:t xml:space="preserve"> × </w:t>
      </w:r>
      <w:r>
        <w:t>C</w:t>
      </w:r>
      <w:r w:rsidRPr="00FC2806">
        <w:rPr>
          <w:lang w:val="ru-RU"/>
        </w:rPr>
        <w:t xml:space="preserve">) / сумма </w:t>
      </w:r>
      <w:r>
        <w:t>P</w:t>
      </w:r>
      <w:r w:rsidRPr="00FC2806">
        <w:rPr>
          <w:lang w:val="ru-RU"/>
        </w:rPr>
        <w:t xml:space="preserve">. Разница средних ставок = </w:t>
      </w:r>
      <w:r>
        <w:t>R</w:t>
      </w:r>
      <w:r w:rsidRPr="00FC2806">
        <w:rPr>
          <w:lang w:val="ru-RU"/>
        </w:rPr>
        <w:t xml:space="preserve">ср − </w:t>
      </w:r>
      <w:r>
        <w:t>C</w:t>
      </w:r>
      <w:r w:rsidRPr="00FC2806">
        <w:rPr>
          <w:lang w:val="ru-RU"/>
        </w:rPr>
        <w:t>ср. Обе средние ставки взвешиваются по плановым часам месяца.</w:t>
      </w:r>
    </w:p>
    <w:p w14:paraId="163FD740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41. При </w:t>
      </w:r>
      <w:proofErr w:type="gramStart"/>
      <w:r>
        <w:t>C</w:t>
      </w:r>
      <w:r w:rsidRPr="00FC2806">
        <w:rPr>
          <w:lang w:val="ru-RU"/>
        </w:rPr>
        <w:t xml:space="preserve"> &gt;</w:t>
      </w:r>
      <w:proofErr w:type="gramEnd"/>
      <w:r w:rsidRPr="00FC2806">
        <w:rPr>
          <w:lang w:val="ru-RU"/>
        </w:rPr>
        <w:t xml:space="preserve"> </w:t>
      </w:r>
      <w:r>
        <w:t>R</w:t>
      </w:r>
      <w:r w:rsidRPr="00FC2806">
        <w:rPr>
          <w:lang w:val="ru-RU"/>
        </w:rPr>
        <w:t xml:space="preserve"> строка назначения выделяется красным и содержит текст «Расходная ставка выше доходной». Отрицательна</w:t>
      </w:r>
      <w:r w:rsidRPr="00FC2806">
        <w:rPr>
          <w:lang w:val="ru-RU"/>
        </w:rPr>
        <w:t>я строка остаётся заметной, даже если средний результат сотрудника положительный. Сводный счётчик считает такие назначения, а не сотрудников.</w:t>
      </w:r>
    </w:p>
    <w:p w14:paraId="2A3160DB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Для сотрудника без плановых часов плановый доход, плановый расход и разница плановых сумм равны 0; средние ставки </w:t>
      </w:r>
      <w:r w:rsidRPr="00FC2806">
        <w:rPr>
          <w:lang w:val="ru-RU"/>
        </w:rPr>
        <w:t xml:space="preserve">и разница средних ставок показаны прочерком. Если хотя бы у одного учитываемого назначения расходная ставка неизвестна, плановый расход и разница плановых сумм сотрудника не рассчитываются; общий плановый расход выборки также неизвестен. Денежные значения </w:t>
      </w:r>
      <w:r w:rsidRPr="00FC2806">
        <w:rPr>
          <w:lang w:val="ru-RU"/>
        </w:rPr>
        <w:t>отображаются с округлением до целого рубля.</w:t>
      </w:r>
    </w:p>
    <w:p w14:paraId="435D8AA6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 xml:space="preserve">Область просмотра и </w:t>
      </w:r>
      <w:r>
        <w:t>CSV</w:t>
      </w:r>
    </w:p>
    <w:p w14:paraId="769CDB04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РП видит только свои назначения; показатели не отражают доходность сотрудника на всех проектах компании. </w:t>
      </w:r>
      <w:r>
        <w:t>CSV</w:t>
      </w:r>
      <w:r w:rsidRPr="00FC2806">
        <w:rPr>
          <w:lang w:val="ru-RU"/>
        </w:rPr>
        <w:t xml:space="preserve"> содержит отдельную строку на каждое учитываемое назначение: сотрудник, проект, </w:t>
      </w:r>
      <w:r w:rsidRPr="00FC2806">
        <w:rPr>
          <w:lang w:val="ru-RU"/>
        </w:rPr>
        <w:t>плановые часы, доходная ставка, расходная ставка, разница ставок, плановый доход, плановый расход и разница плановых сумм. Без назначений строки для сотрудника в этой выгрузке нет.</w:t>
      </w:r>
    </w:p>
    <w:p w14:paraId="30439D3A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19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2CF39722" w14:textId="77777777" w:rsidR="008B418C" w:rsidRPr="00FC2806" w:rsidRDefault="00F93578">
      <w:pPr>
        <w:pStyle w:val="21"/>
        <w:spacing w:before="0" w:after="80"/>
        <w:rPr>
          <w:lang w:val="ru-RU"/>
        </w:rPr>
      </w:pPr>
      <w:r w:rsidRPr="00FC2806">
        <w:rPr>
          <w:lang w:val="ru-RU"/>
        </w:rPr>
        <w:lastRenderedPageBreak/>
        <w:t>Макет финансового отчёт</w:t>
      </w:r>
      <w:r w:rsidRPr="00FC2806">
        <w:rPr>
          <w:lang w:val="ru-RU"/>
        </w:rPr>
        <w:t>а по сотрудникам</w:t>
      </w:r>
    </w:p>
    <w:p w14:paraId="17F9BDC2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0" name="Picture 10" descr="Макет финансового отчёта по сотрудни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_financ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17D1D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 xml:space="preserve">Ставки и плановые суммы с детализацией по назначениям. В строке сотрудника приведены средняя доходная ставка, средняя расходная ставка и разница средних ставок; в строке проекта — ставки назначения. Превышение расходов выделено красным. </w:t>
      </w:r>
      <w:r w:rsidRPr="00FC2806">
        <w:rPr>
          <w:sz w:val="18"/>
          <w:lang w:val="ru-RU"/>
        </w:rPr>
        <w:t xml:space="preserve">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39–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41.</w:t>
      </w:r>
    </w:p>
    <w:p w14:paraId="36063CB1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1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285310A5" w14:textId="45EA5211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1</w:t>
      </w:r>
      <w:r>
        <w:t>9</w:t>
      </w:r>
      <w:r w:rsidR="00F93578" w:rsidRPr="00FC2806">
        <w:rPr>
          <w:lang w:val="ru-RU"/>
        </w:rPr>
        <w:t xml:space="preserve"> Распределение сотрудников по проектам</w:t>
      </w:r>
    </w:p>
    <w:p w14:paraId="15B24237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42. Отчёт «Распределение сотрудников» находится в разделе «Отчёты». Фильтры: месяц, роль, проект и имя. Таблица повторяет </w:t>
      </w:r>
      <w:r w:rsidRPr="00FC2806">
        <w:rPr>
          <w:lang w:val="ru-RU"/>
        </w:rPr>
        <w:t>формат распределения: одна строка сотрудника и последовательные блоки проектов.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168"/>
        <w:gridCol w:w="6912"/>
      </w:tblGrid>
      <w:tr w:rsidR="008B418C" w14:paraId="78E913BD" w14:textId="77777777">
        <w:trPr>
          <w:cantSplit/>
          <w:tblHeader/>
        </w:trPr>
        <w:tc>
          <w:tcPr>
            <w:tcW w:w="3168" w:type="dxa"/>
            <w:shd w:val="clear" w:color="auto" w:fill="DDEAF4"/>
          </w:tcPr>
          <w:p w14:paraId="72A2FB43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Колонки</w:t>
            </w:r>
            <w:proofErr w:type="spellEnd"/>
          </w:p>
        </w:tc>
        <w:tc>
          <w:tcPr>
            <w:tcW w:w="6912" w:type="dxa"/>
            <w:shd w:val="clear" w:color="auto" w:fill="DDEAF4"/>
          </w:tcPr>
          <w:p w14:paraId="718E3DE3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Правило</w:t>
            </w:r>
          </w:p>
        </w:tc>
      </w:tr>
      <w:tr w:rsidR="008B418C" w14:paraId="7F7E9B8A" w14:textId="77777777">
        <w:trPr>
          <w:cantSplit/>
        </w:trPr>
        <w:tc>
          <w:tcPr>
            <w:tcW w:w="3168" w:type="dxa"/>
          </w:tcPr>
          <w:p w14:paraId="20A7379E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ФИО; ЦФО; должность</w:t>
            </w:r>
          </w:p>
        </w:tc>
        <w:tc>
          <w:tcPr>
            <w:tcW w:w="6912" w:type="dxa"/>
          </w:tcPr>
          <w:p w14:paraId="4A0D68E9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ФИО — из справочника; должность в этом отчёте соответствует роли. </w:t>
            </w:r>
            <w:r>
              <w:rPr>
                <w:sz w:val="20"/>
              </w:rPr>
              <w:t xml:space="preserve">ЦФО </w:t>
            </w:r>
            <w:proofErr w:type="spellStart"/>
            <w:r>
              <w:rPr>
                <w:sz w:val="20"/>
              </w:rPr>
              <w:t>пока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отображается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прочерком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B418C" w:rsidRPr="00FC2806" w14:paraId="6288B2A6" w14:textId="77777777">
        <w:trPr>
          <w:cantSplit/>
        </w:trPr>
        <w:tc>
          <w:tcPr>
            <w:tcW w:w="3168" w:type="dxa"/>
          </w:tcPr>
          <w:p w14:paraId="372208B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Состояние; подразделение</w:t>
            </w:r>
          </w:p>
        </w:tc>
        <w:tc>
          <w:tcPr>
            <w:tcW w:w="6912" w:type="dxa"/>
          </w:tcPr>
          <w:p w14:paraId="2FB58A55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Состояние расс</w:t>
            </w:r>
            <w:r w:rsidRPr="00FC2806">
              <w:rPr>
                <w:sz w:val="20"/>
                <w:lang w:val="ru-RU"/>
              </w:rPr>
              <w:t>читывается по загрузке месяца. Подразделение в данном отчёте пока показано прочерком; заполненные подразделения используются во вкладках «Некоммерческие проекты» и «Статистика».</w:t>
            </w:r>
          </w:p>
        </w:tc>
      </w:tr>
      <w:tr w:rsidR="008B418C" w:rsidRPr="00FC2806" w14:paraId="67AB36C5" w14:textId="77777777">
        <w:trPr>
          <w:cantSplit/>
        </w:trPr>
        <w:tc>
          <w:tcPr>
            <w:tcW w:w="3168" w:type="dxa"/>
          </w:tcPr>
          <w:p w14:paraId="313A66FE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Блок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проекта</w:t>
            </w:r>
            <w:proofErr w:type="spellEnd"/>
            <w:r>
              <w:rPr>
                <w:sz w:val="20"/>
              </w:rPr>
              <w:t xml:space="preserve"> №</w:t>
            </w:r>
          </w:p>
        </w:tc>
        <w:tc>
          <w:tcPr>
            <w:tcW w:w="6912" w:type="dxa"/>
          </w:tcPr>
          <w:p w14:paraId="288DEC3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Название проекта; плановая утилизация на проекте, %; дата осво</w:t>
            </w:r>
            <w:r w:rsidRPr="00FC2806">
              <w:rPr>
                <w:sz w:val="20"/>
                <w:lang w:val="ru-RU"/>
              </w:rPr>
              <w:t>бождения. Число блоков — максимум проектов в выборке, но не менее двух.</w:t>
            </w:r>
          </w:p>
        </w:tc>
      </w:tr>
      <w:tr w:rsidR="008B418C" w:rsidRPr="00FC2806" w14:paraId="0749C5B5" w14:textId="77777777">
        <w:trPr>
          <w:cantSplit/>
        </w:trPr>
        <w:tc>
          <w:tcPr>
            <w:tcW w:w="3168" w:type="dxa"/>
          </w:tcPr>
          <w:p w14:paraId="2E610008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Несколько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назначений</w:t>
            </w:r>
            <w:proofErr w:type="spellEnd"/>
          </w:p>
        </w:tc>
        <w:tc>
          <w:tcPr>
            <w:tcW w:w="6912" w:type="dxa"/>
          </w:tcPr>
          <w:p w14:paraId="5A4AEBED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Назначения одного сотрудника на один проект объединяются: часы суммируются, дата берётся по последней ненулевой плановой загрузке.</w:t>
            </w:r>
          </w:p>
        </w:tc>
      </w:tr>
      <w:tr w:rsidR="008B418C" w14:paraId="11EA1404" w14:textId="77777777">
        <w:trPr>
          <w:cantSplit/>
        </w:trPr>
        <w:tc>
          <w:tcPr>
            <w:tcW w:w="3168" w:type="dxa"/>
          </w:tcPr>
          <w:p w14:paraId="343265BB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Проекты</w:t>
            </w:r>
            <w:proofErr w:type="spellEnd"/>
            <w:r>
              <w:rPr>
                <w:sz w:val="20"/>
              </w:rPr>
              <w:t xml:space="preserve"> в </w:t>
            </w:r>
            <w:proofErr w:type="spellStart"/>
            <w:r>
              <w:rPr>
                <w:sz w:val="20"/>
              </w:rPr>
              <w:t>таблице</w:t>
            </w:r>
            <w:proofErr w:type="spellEnd"/>
          </w:p>
        </w:tc>
        <w:tc>
          <w:tcPr>
            <w:tcW w:w="6912" w:type="dxa"/>
          </w:tcPr>
          <w:p w14:paraId="0C757A86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Только </w:t>
            </w:r>
            <w:r w:rsidRPr="00FC2806">
              <w:rPr>
                <w:sz w:val="20"/>
                <w:lang w:val="ru-RU"/>
              </w:rPr>
              <w:t xml:space="preserve">проекты с ненулевой плановой загрузкой выбранного месяца. </w:t>
            </w:r>
            <w:proofErr w:type="spellStart"/>
            <w:r>
              <w:rPr>
                <w:sz w:val="20"/>
              </w:rPr>
              <w:t>Если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таких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нет</w:t>
            </w:r>
            <w:proofErr w:type="spellEnd"/>
            <w:r>
              <w:rPr>
                <w:sz w:val="20"/>
              </w:rPr>
              <w:t>, ячейки блоков — прочерки.</w:t>
            </w:r>
          </w:p>
        </w:tc>
      </w:tr>
    </w:tbl>
    <w:p w14:paraId="5C0E8CCE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Плановая утилизация на проекте состояние и дата</w:t>
      </w:r>
    </w:p>
    <w:p w14:paraId="353CB33F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43. Плановая утилизация на проекте = плановые часы сотрудника на проекте за месяц / </w:t>
      </w:r>
      <w:r>
        <w:t>H</w:t>
      </w:r>
      <w:r w:rsidRPr="00FC2806">
        <w:rPr>
          <w:lang w:val="ru-RU"/>
        </w:rPr>
        <w:t xml:space="preserve"> × </w:t>
      </w:r>
      <w:r w:rsidRPr="00FC2806">
        <w:rPr>
          <w:lang w:val="ru-RU"/>
        </w:rPr>
        <w:t>100%. Состояние: 0% — «Свободен в плане»; больше 0 и меньше 100% — «Частичная загрузка»; около 100% — «Полная загрузка»; больше 100% — «Перегрузка». Для сравнения используется допуск 0,001 процентного пункта.</w:t>
      </w:r>
    </w:p>
    <w:p w14:paraId="74B54DC0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44. Дата освобождения — следующий календарны</w:t>
      </w:r>
      <w:r w:rsidRPr="00FC2806">
        <w:rPr>
          <w:lang w:val="ru-RU"/>
        </w:rPr>
        <w:t xml:space="preserve">й день после последнего рабочего дня с ненулевым </w:t>
      </w:r>
      <w:r>
        <w:t>FTE</w:t>
      </w:r>
      <w:r w:rsidRPr="00FC2806">
        <w:rPr>
          <w:lang w:val="ru-RU"/>
        </w:rPr>
        <w:t xml:space="preserve"> во всём согласованном плане проекта, включая будущие месяцы. Это дата завершения по текущему плану, а не первая доступность в возможном промежутке между этапами.</w:t>
      </w:r>
    </w:p>
    <w:p w14:paraId="6A74C518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Пример: план заканчивается в пятницу 27 н</w:t>
      </w:r>
      <w:r w:rsidRPr="00FC2806">
        <w:rPr>
          <w:lang w:val="ru-RU"/>
        </w:rPr>
        <w:t>оября; дата освобождения — суббота 28 ноября. При согласованном выводе с 16 ноября и последнем ненулевом рабочем дне 13 ноября дата — 14 ноября. После согласования изменения дата пересчитывается.</w:t>
      </w:r>
    </w:p>
    <w:p w14:paraId="1CBA1DC9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45. </w:t>
      </w:r>
      <w:r>
        <w:t>CSV</w:t>
      </w:r>
      <w:r w:rsidRPr="00FC2806">
        <w:rPr>
          <w:lang w:val="ru-RU"/>
        </w:rPr>
        <w:t xml:space="preserve"> воспроизводит строковую структуру таблицы: ФИО, Ц</w:t>
      </w:r>
      <w:r w:rsidRPr="00FC2806">
        <w:rPr>
          <w:lang w:val="ru-RU"/>
        </w:rPr>
        <w:t xml:space="preserve">ФО, должность, состояние, подразделение и повторяющиеся блоки проектов. Даты выгружаются как </w:t>
      </w:r>
      <w:r>
        <w:t>YYYY</w:t>
      </w:r>
      <w:r w:rsidRPr="00FC2806">
        <w:rPr>
          <w:lang w:val="ru-RU"/>
        </w:rPr>
        <w:t>-</w:t>
      </w:r>
      <w:r>
        <w:t>MM</w:t>
      </w:r>
      <w:r w:rsidRPr="00FC2806">
        <w:rPr>
          <w:lang w:val="ru-RU"/>
        </w:rPr>
        <w:t>-</w:t>
      </w:r>
      <w:r>
        <w:t>DD</w:t>
      </w:r>
      <w:r w:rsidRPr="00FC2806">
        <w:rPr>
          <w:lang w:val="ru-RU"/>
        </w:rPr>
        <w:t>. В режиме РП состояние и даты отражают только его выбранную область проектов.</w:t>
      </w:r>
    </w:p>
    <w:p w14:paraId="5DC9AC5C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2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1CE632BF" w14:textId="77777777" w:rsidR="008B418C" w:rsidRDefault="00F93578">
      <w:pPr>
        <w:pStyle w:val="21"/>
        <w:spacing w:before="0" w:after="80"/>
      </w:pPr>
      <w:proofErr w:type="spellStart"/>
      <w:r>
        <w:lastRenderedPageBreak/>
        <w:t>Макет</w:t>
      </w:r>
      <w:proofErr w:type="spellEnd"/>
      <w:r>
        <w:t xml:space="preserve"> </w:t>
      </w:r>
      <w:proofErr w:type="spellStart"/>
      <w:r>
        <w:t>распределения</w:t>
      </w:r>
      <w:proofErr w:type="spellEnd"/>
      <w:r>
        <w:t xml:space="preserve"> </w:t>
      </w:r>
      <w:proofErr w:type="spellStart"/>
      <w:r>
        <w:t>со</w:t>
      </w:r>
      <w:r>
        <w:t>трудников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проектам</w:t>
      </w:r>
    </w:p>
    <w:p w14:paraId="46357D63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1" name="Picture 11" descr="Макет распределения сотрудников по проект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_allocation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81B0E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 xml:space="preserve">Одна строка сотрудника и два блока проектов: плановая утилизация на проекте и дата освобождения. ЦФО и подразделение в этом отчёте остаются прочерками.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42–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45.</w:t>
      </w:r>
    </w:p>
    <w:p w14:paraId="67C20DC8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4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A978DD2" w14:textId="490EC97B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</w:t>
      </w:r>
      <w:r w:rsidR="00FC2806" w:rsidRPr="00FC2806">
        <w:rPr>
          <w:lang w:val="ru-RU"/>
        </w:rPr>
        <w:t>0</w:t>
      </w:r>
      <w:r w:rsidRPr="00FC2806">
        <w:rPr>
          <w:lang w:val="ru-RU"/>
        </w:rPr>
        <w:t xml:space="preserve"> Некоммерческие проекты: план и факт </w:t>
      </w:r>
      <w:r>
        <w:t>FTE</w:t>
      </w:r>
    </w:p>
    <w:p w14:paraId="432874CD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46. На одной вкладке «Некоммерческие проекты» расположены две таблицы: сверху плановая загрузка, ниже фактическая. В расчёт включены только проекты с сохранённым типом </w:t>
      </w:r>
      <w:r>
        <w:t>noncommercial</w:t>
      </w:r>
      <w:r w:rsidRPr="00FC2806">
        <w:rPr>
          <w:lang w:val="ru-RU"/>
        </w:rPr>
        <w:t>. Проекты без типа не считаются некоммерческими.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8B418C" w14:paraId="34075ED3" w14:textId="77777777">
        <w:trPr>
          <w:cantSplit/>
          <w:tblHeader/>
        </w:trPr>
        <w:tc>
          <w:tcPr>
            <w:tcW w:w="2880" w:type="dxa"/>
            <w:shd w:val="clear" w:color="auto" w:fill="DDEAF4"/>
          </w:tcPr>
          <w:p w14:paraId="0215A934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Элемент</w:t>
            </w:r>
            <w:proofErr w:type="spellEnd"/>
          </w:p>
        </w:tc>
        <w:tc>
          <w:tcPr>
            <w:tcW w:w="7200" w:type="dxa"/>
            <w:shd w:val="clear" w:color="auto" w:fill="DDEAF4"/>
          </w:tcPr>
          <w:p w14:paraId="1408E35F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Поведение</w:t>
            </w:r>
          </w:p>
        </w:tc>
      </w:tr>
      <w:tr w:rsidR="008B418C" w14:paraId="3841BCE0" w14:textId="77777777">
        <w:trPr>
          <w:cantSplit/>
        </w:trPr>
        <w:tc>
          <w:tcPr>
            <w:tcW w:w="2880" w:type="dxa"/>
          </w:tcPr>
          <w:p w14:paraId="19CD8EA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Фильтры</w:t>
            </w:r>
          </w:p>
        </w:tc>
        <w:tc>
          <w:tcPr>
            <w:tcW w:w="7200" w:type="dxa"/>
          </w:tcPr>
          <w:p w14:paraId="7DE794BB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Первый месяц, период 3 / 6 / 12 месяцев, подразделение и имя сотрудника. </w:t>
            </w:r>
            <w:proofErr w:type="spellStart"/>
            <w:r>
              <w:rPr>
                <w:sz w:val="20"/>
              </w:rPr>
              <w:t>Оба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отчёта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используют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общие</w:t>
            </w:r>
            <w:proofErr w:type="spellEnd"/>
            <w:r>
              <w:rPr>
                <w:sz w:val="20"/>
              </w:rPr>
              <w:t xml:space="preserve"> фильтры.</w:t>
            </w:r>
          </w:p>
        </w:tc>
      </w:tr>
      <w:tr w:rsidR="008B418C" w:rsidRPr="00FC2806" w14:paraId="2903E62D" w14:textId="77777777">
        <w:trPr>
          <w:cantSplit/>
        </w:trPr>
        <w:tc>
          <w:tcPr>
            <w:tcW w:w="2880" w:type="dxa"/>
          </w:tcPr>
          <w:p w14:paraId="4CF7A96D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Колонки</w:t>
            </w:r>
          </w:p>
        </w:tc>
        <w:tc>
          <w:tcPr>
            <w:tcW w:w="7200" w:type="dxa"/>
          </w:tcPr>
          <w:p w14:paraId="542BA27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Подразделение / сотрудник и последовательные мес</w:t>
            </w:r>
            <w:r w:rsidRPr="00FC2806">
              <w:rPr>
                <w:sz w:val="20"/>
                <w:lang w:val="ru-RU"/>
              </w:rPr>
              <w:t xml:space="preserve">яцы периода. Значения —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>, до двух десятичных знаков.</w:t>
            </w:r>
          </w:p>
        </w:tc>
      </w:tr>
      <w:tr w:rsidR="008B418C" w:rsidRPr="00FC2806" w14:paraId="7E1EE022" w14:textId="77777777">
        <w:trPr>
          <w:cantSplit/>
        </w:trPr>
        <w:tc>
          <w:tcPr>
            <w:tcW w:w="2880" w:type="dxa"/>
          </w:tcPr>
          <w:p w14:paraId="15A2225E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Группировка</w:t>
            </w:r>
            <w:proofErr w:type="spellEnd"/>
          </w:p>
        </w:tc>
        <w:tc>
          <w:tcPr>
            <w:tcW w:w="7200" w:type="dxa"/>
          </w:tcPr>
          <w:p w14:paraId="080D37B5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Строка подразделения содержит число сотрудников и итог месяца. Подразделение раскрывается до сотрудников. Раскрытие синхронно в двух таблицах; есть «Развернуть все» / «Свернуть все».</w:t>
            </w:r>
          </w:p>
        </w:tc>
      </w:tr>
      <w:tr w:rsidR="008B418C" w:rsidRPr="00FC2806" w14:paraId="30C81B16" w14:textId="77777777">
        <w:trPr>
          <w:cantSplit/>
        </w:trPr>
        <w:tc>
          <w:tcPr>
            <w:tcW w:w="2880" w:type="dxa"/>
          </w:tcPr>
          <w:p w14:paraId="01898033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Нез</w:t>
            </w:r>
            <w:r>
              <w:rPr>
                <w:sz w:val="20"/>
              </w:rPr>
              <w:t>аданные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подразделения</w:t>
            </w:r>
            <w:proofErr w:type="spellEnd"/>
          </w:p>
        </w:tc>
        <w:tc>
          <w:tcPr>
            <w:tcW w:w="7200" w:type="dxa"/>
          </w:tcPr>
          <w:p w14:paraId="1307E425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Сотрудники объединены в «Подразделение не указано». Они не исключаются из отчёта.</w:t>
            </w:r>
          </w:p>
        </w:tc>
      </w:tr>
      <w:tr w:rsidR="008B418C" w14:paraId="3B44D682" w14:textId="77777777">
        <w:trPr>
          <w:cantSplit/>
        </w:trPr>
        <w:tc>
          <w:tcPr>
            <w:tcW w:w="2880" w:type="dxa"/>
          </w:tcPr>
          <w:p w14:paraId="07C3F074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Итог</w:t>
            </w:r>
            <w:proofErr w:type="spellEnd"/>
          </w:p>
        </w:tc>
        <w:tc>
          <w:tcPr>
            <w:tcW w:w="7200" w:type="dxa"/>
          </w:tcPr>
          <w:p w14:paraId="02EC389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подразделения и общий итог — сумма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сотрудников. </w:t>
            </w:r>
            <w:r>
              <w:rPr>
                <w:sz w:val="20"/>
              </w:rPr>
              <w:t>Значения не усредняются.</w:t>
            </w:r>
          </w:p>
        </w:tc>
      </w:tr>
    </w:tbl>
    <w:p w14:paraId="5AE617E6" w14:textId="77777777" w:rsidR="008B418C" w:rsidRDefault="00F93578">
      <w:pPr>
        <w:pStyle w:val="21"/>
      </w:pPr>
      <w:r>
        <w:t>Плановые и фактические значения</w:t>
      </w:r>
    </w:p>
    <w:p w14:paraId="482FC379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47. Плановая загрузка </w:t>
      </w:r>
      <w:r w:rsidRPr="00FC2806">
        <w:rPr>
          <w:lang w:val="ru-RU"/>
        </w:rPr>
        <w:t xml:space="preserve">сотрудника, </w:t>
      </w:r>
      <w:r>
        <w:t>FTE</w:t>
      </w:r>
      <w:r w:rsidRPr="00FC2806">
        <w:rPr>
          <w:lang w:val="ru-RU"/>
        </w:rPr>
        <w:t xml:space="preserve"> = согласованные часы на некоммерческих проектах / </w:t>
      </w:r>
      <w:r>
        <w:t>H</w:t>
      </w:r>
      <w:r w:rsidRPr="00FC2806">
        <w:rPr>
          <w:lang w:val="ru-RU"/>
        </w:rPr>
        <w:t xml:space="preserve">. Учитываются дневные изменения назначений. При наличии выбранных некоммерческих проектов отсутствие плана даёт 0 </w:t>
      </w:r>
      <w:r>
        <w:t>FTE</w:t>
      </w:r>
      <w:r w:rsidRPr="00FC2806">
        <w:rPr>
          <w:lang w:val="ru-RU"/>
        </w:rPr>
        <w:t>; если типы некоммерческих проектов не заданы вообще, выводятся прочерки</w:t>
      </w:r>
      <w:r w:rsidRPr="00FC2806">
        <w:rPr>
          <w:lang w:val="ru-RU"/>
        </w:rPr>
        <w:t xml:space="preserve"> и сообщение о настройке.</w:t>
      </w:r>
    </w:p>
    <w:p w14:paraId="6B6AC887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48. Фактическая загрузка, </w:t>
      </w:r>
      <w:r>
        <w:t>FTE</w:t>
      </w:r>
      <w:r w:rsidRPr="00FC2806">
        <w:rPr>
          <w:lang w:val="ru-RU"/>
        </w:rPr>
        <w:t xml:space="preserve"> = сумма отдельно внесённых значений по сотруднику, проекту и месяцу. Пустое значение означает неизвестный факт; 0 означает подтверждённое отсутствие работ. Для итога сотрудника требуется факт по ка</w:t>
      </w:r>
      <w:r w:rsidRPr="00FC2806">
        <w:rPr>
          <w:lang w:val="ru-RU"/>
        </w:rPr>
        <w:t>ждому некоммерческому проекту выбранной области, включая нули для проектов без работ.</w:t>
      </w:r>
    </w:p>
    <w:p w14:paraId="7A9BDF7F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49. Если у любого сотрудника группы факт неполный, итог подразделения и общий итог выводятся как «Нет полного факта». Известные значения остаются доступны в детализаци</w:t>
      </w:r>
      <w:r w:rsidRPr="00FC2806">
        <w:rPr>
          <w:lang w:val="ru-RU"/>
        </w:rPr>
        <w:t>и; частичная сумма не выдаётся за полный итог.</w:t>
      </w:r>
    </w:p>
    <w:p w14:paraId="48DA0019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Ресурсный менеджер видит весь пул; РП — сотрудников, связанных с заявками его выбранной области, и только свои некоммерческие проекты. Показатели РП не являются общей загрузкой этих сотрудников. Выгрузка </w:t>
      </w:r>
      <w:r>
        <w:t>CSV</w:t>
      </w:r>
      <w:r w:rsidRPr="00FC2806">
        <w:rPr>
          <w:lang w:val="ru-RU"/>
        </w:rPr>
        <w:t xml:space="preserve"> д</w:t>
      </w:r>
      <w:r w:rsidRPr="00FC2806">
        <w:rPr>
          <w:lang w:val="ru-RU"/>
        </w:rPr>
        <w:t>ля данной вкладки в текущей версии не реализована.</w:t>
      </w:r>
    </w:p>
    <w:p w14:paraId="078FD7C7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5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3455B094" w14:textId="77777777" w:rsidR="008B418C" w:rsidRPr="00FC2806" w:rsidRDefault="00F93578">
      <w:pPr>
        <w:pStyle w:val="21"/>
        <w:spacing w:before="0" w:after="80"/>
        <w:rPr>
          <w:lang w:val="ru-RU"/>
        </w:rPr>
      </w:pPr>
      <w:r w:rsidRPr="00FC2806">
        <w:rPr>
          <w:lang w:val="ru-RU"/>
        </w:rPr>
        <w:lastRenderedPageBreak/>
        <w:t>Макет плановой и фактической загрузки некоммерческих проектов</w:t>
      </w:r>
    </w:p>
    <w:p w14:paraId="5663FBF3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2" name="Picture 12" descr="Макет плановой и фактической загрузки некоммерческих прое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_noncommercial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57F7B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 xml:space="preserve">Плановая загрузка, </w:t>
      </w:r>
      <w:r>
        <w:rPr>
          <w:sz w:val="18"/>
        </w:rPr>
        <w:t>FTE</w:t>
      </w:r>
      <w:r w:rsidRPr="00FC2806">
        <w:rPr>
          <w:sz w:val="18"/>
          <w:lang w:val="ru-RU"/>
        </w:rPr>
        <w:t xml:space="preserve"> и фактическая загрузка, </w:t>
      </w:r>
      <w:r>
        <w:rPr>
          <w:sz w:val="18"/>
        </w:rPr>
        <w:t>FTE</w:t>
      </w:r>
      <w:r w:rsidRPr="00FC2806">
        <w:rPr>
          <w:sz w:val="18"/>
          <w:lang w:val="ru-RU"/>
        </w:rPr>
        <w:t xml:space="preserve"> показаны на одной вкладке. Подразделен</w:t>
      </w:r>
      <w:r w:rsidRPr="00FC2806">
        <w:rPr>
          <w:sz w:val="18"/>
          <w:lang w:val="ru-RU"/>
        </w:rPr>
        <w:t xml:space="preserve">ия раскрыты до сотрудников. Для будущих месяцев факт не заполнен: итог — «Нет полного факта».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46–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49.</w:t>
      </w:r>
    </w:p>
    <w:p w14:paraId="29E19CA5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7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F432C13" w14:textId="57AD852C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</w:t>
      </w:r>
      <w:r w:rsidR="00FC2806">
        <w:t>1</w:t>
      </w:r>
      <w:r w:rsidRPr="00FC2806">
        <w:rPr>
          <w:lang w:val="ru-RU"/>
        </w:rPr>
        <w:t xml:space="preserve"> Статистика численности сотрудников</w:t>
      </w:r>
    </w:p>
    <w:p w14:paraId="5EFEAF57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50. Вкладка «Статистика» </w:t>
      </w:r>
      <w:r w:rsidRPr="00FC2806">
        <w:rPr>
          <w:lang w:val="ru-RU"/>
        </w:rPr>
        <w:t xml:space="preserve">показывает сводные таблицы численности и раскрытие до сотрудников. Численность измеряется количеством уникальных сотрудников; </w:t>
      </w:r>
      <w:r>
        <w:t>FTE</w:t>
      </w:r>
      <w:r w:rsidRPr="00FC2806">
        <w:rPr>
          <w:lang w:val="ru-RU"/>
        </w:rPr>
        <w:t xml:space="preserve"> и суммы ставок не используются как количество людей.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8B418C" w14:paraId="32A79702" w14:textId="77777777">
        <w:trPr>
          <w:cantSplit/>
          <w:tblHeader/>
        </w:trPr>
        <w:tc>
          <w:tcPr>
            <w:tcW w:w="3456" w:type="dxa"/>
            <w:shd w:val="clear" w:color="auto" w:fill="DDEAF4"/>
          </w:tcPr>
          <w:p w14:paraId="6B997FA9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Сводная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таблица</w:t>
            </w:r>
            <w:proofErr w:type="spellEnd"/>
          </w:p>
        </w:tc>
        <w:tc>
          <w:tcPr>
            <w:tcW w:w="6624" w:type="dxa"/>
            <w:shd w:val="clear" w:color="auto" w:fill="DDEAF4"/>
          </w:tcPr>
          <w:p w14:paraId="7AC3552D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Группировка</w:t>
            </w:r>
          </w:p>
        </w:tc>
      </w:tr>
      <w:tr w:rsidR="008B418C" w:rsidRPr="00FC2806" w14:paraId="5B9B3421" w14:textId="77777777">
        <w:trPr>
          <w:cantSplit/>
        </w:trPr>
        <w:tc>
          <w:tcPr>
            <w:tcW w:w="3456" w:type="dxa"/>
          </w:tcPr>
          <w:p w14:paraId="625904B6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По должностям</w:t>
            </w:r>
          </w:p>
        </w:tc>
        <w:tc>
          <w:tcPr>
            <w:tcW w:w="6624" w:type="dxa"/>
          </w:tcPr>
          <w:p w14:paraId="0C16A3EB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Поле </w:t>
            </w:r>
            <w:r>
              <w:rPr>
                <w:sz w:val="20"/>
              </w:rPr>
              <w:t>position</w:t>
            </w:r>
            <w:r w:rsidRPr="00FC2806">
              <w:rPr>
                <w:sz w:val="20"/>
                <w:lang w:val="ru-RU"/>
              </w:rPr>
              <w:t>; если оно не зап</w:t>
            </w:r>
            <w:r w:rsidRPr="00FC2806">
              <w:rPr>
                <w:sz w:val="20"/>
                <w:lang w:val="ru-RU"/>
              </w:rPr>
              <w:t>олнено — текущая роль сотрудника.</w:t>
            </w:r>
          </w:p>
        </w:tc>
      </w:tr>
      <w:tr w:rsidR="008B418C" w14:paraId="093DDE64" w14:textId="77777777">
        <w:trPr>
          <w:cantSplit/>
        </w:trPr>
        <w:tc>
          <w:tcPr>
            <w:tcW w:w="3456" w:type="dxa"/>
          </w:tcPr>
          <w:p w14:paraId="6C2BB3F2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подразделениям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состоянию</w:t>
            </w:r>
            <w:proofErr w:type="spellEnd"/>
          </w:p>
        </w:tc>
        <w:tc>
          <w:tcPr>
            <w:tcW w:w="6624" w:type="dxa"/>
          </w:tcPr>
          <w:p w14:paraId="63A34293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Комбинация подразделения и </w:t>
            </w:r>
            <w:proofErr w:type="spellStart"/>
            <w:r>
              <w:rPr>
                <w:sz w:val="20"/>
              </w:rPr>
              <w:t>employmentStatus</w:t>
            </w:r>
            <w:proofErr w:type="spellEnd"/>
            <w:r w:rsidRPr="00FC2806">
              <w:rPr>
                <w:sz w:val="20"/>
                <w:lang w:val="ru-RU"/>
              </w:rPr>
              <w:t xml:space="preserve">, например подразделение и «Декрет». </w:t>
            </w:r>
            <w:r>
              <w:rPr>
                <w:sz w:val="20"/>
              </w:rPr>
              <w:t>Состояние кадровое, а не процент плановой загрузки.</w:t>
            </w:r>
          </w:p>
        </w:tc>
      </w:tr>
      <w:tr w:rsidR="008B418C" w:rsidRPr="00FC2806" w14:paraId="7E4A1C53" w14:textId="77777777">
        <w:trPr>
          <w:cantSplit/>
        </w:trPr>
        <w:tc>
          <w:tcPr>
            <w:tcW w:w="3456" w:type="dxa"/>
          </w:tcPr>
          <w:p w14:paraId="258965C4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По основным навыкам</w:t>
            </w:r>
          </w:p>
        </w:tc>
        <w:tc>
          <w:tcPr>
            <w:tcW w:w="6624" w:type="dxa"/>
          </w:tcPr>
          <w:p w14:paraId="2311D5F7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Один основной </w:t>
            </w:r>
            <w:r>
              <w:rPr>
                <w:sz w:val="20"/>
              </w:rPr>
              <w:t>skill</w:t>
            </w:r>
            <w:r w:rsidRPr="00FC2806">
              <w:rPr>
                <w:sz w:val="20"/>
                <w:lang w:val="ru-RU"/>
              </w:rPr>
              <w:t xml:space="preserve"> сотрудника. Он не </w:t>
            </w:r>
            <w:r w:rsidRPr="00FC2806">
              <w:rPr>
                <w:sz w:val="20"/>
                <w:lang w:val="ru-RU"/>
              </w:rPr>
              <w:t>определяется автоматически из должности.</w:t>
            </w:r>
          </w:p>
        </w:tc>
      </w:tr>
      <w:tr w:rsidR="008B418C" w:rsidRPr="00FC2806" w14:paraId="55A037BB" w14:textId="77777777">
        <w:trPr>
          <w:cantSplit/>
        </w:trPr>
        <w:tc>
          <w:tcPr>
            <w:tcW w:w="3456" w:type="dxa"/>
          </w:tcPr>
          <w:p w14:paraId="7C2D93CF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категориям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ставок</w:t>
            </w:r>
            <w:proofErr w:type="spellEnd"/>
          </w:p>
        </w:tc>
        <w:tc>
          <w:tcPr>
            <w:tcW w:w="6624" w:type="dxa"/>
          </w:tcPr>
          <w:p w14:paraId="7B8C6F8C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Название </w:t>
            </w:r>
            <w:proofErr w:type="spellStart"/>
            <w:r>
              <w:rPr>
                <w:sz w:val="20"/>
              </w:rPr>
              <w:t>rateCategory</w:t>
            </w:r>
            <w:proofErr w:type="spellEnd"/>
            <w:r w:rsidRPr="00FC2806">
              <w:rPr>
                <w:sz w:val="20"/>
                <w:lang w:val="ru-RU"/>
              </w:rPr>
              <w:t>. Это текстовая категория, а не размер расходной ставки в рублях.</w:t>
            </w:r>
          </w:p>
        </w:tc>
      </w:tr>
      <w:tr w:rsidR="008B418C" w:rsidRPr="00FC2806" w14:paraId="6DEC4F60" w14:textId="77777777">
        <w:trPr>
          <w:cantSplit/>
        </w:trPr>
        <w:tc>
          <w:tcPr>
            <w:tcW w:w="3456" w:type="dxa"/>
          </w:tcPr>
          <w:p w14:paraId="7E86F418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Дата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выхода</w:t>
            </w:r>
            <w:proofErr w:type="spellEnd"/>
            <w:r>
              <w:rPr>
                <w:sz w:val="20"/>
              </w:rPr>
              <w:t xml:space="preserve"> — </w:t>
            </w: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месяцам</w:t>
            </w:r>
          </w:p>
        </w:tc>
        <w:tc>
          <w:tcPr>
            <w:tcW w:w="6624" w:type="dxa"/>
          </w:tcPr>
          <w:p w14:paraId="1A4F43E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proofErr w:type="spellStart"/>
            <w:r>
              <w:rPr>
                <w:sz w:val="20"/>
              </w:rPr>
              <w:t>startDate</w:t>
            </w:r>
            <w:proofErr w:type="spellEnd"/>
            <w:r w:rsidRPr="00FC2806">
              <w:rPr>
                <w:sz w:val="20"/>
                <w:lang w:val="ru-RU"/>
              </w:rPr>
              <w:t xml:space="preserve"> группируется по месяцу и году начала работы сотрудника.</w:t>
            </w:r>
          </w:p>
        </w:tc>
      </w:tr>
      <w:tr w:rsidR="008B418C" w:rsidRPr="00FC2806" w14:paraId="187BFC6E" w14:textId="77777777">
        <w:trPr>
          <w:cantSplit/>
        </w:trPr>
        <w:tc>
          <w:tcPr>
            <w:tcW w:w="3456" w:type="dxa"/>
          </w:tcPr>
          <w:p w14:paraId="1DAE1601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По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проектам</w:t>
            </w:r>
            <w:proofErr w:type="spellEnd"/>
            <w:r>
              <w:rPr>
                <w:sz w:val="20"/>
              </w:rPr>
              <w:t xml:space="preserve"> и ЦФО</w:t>
            </w:r>
          </w:p>
        </w:tc>
        <w:tc>
          <w:tcPr>
            <w:tcW w:w="6624" w:type="dxa"/>
          </w:tcPr>
          <w:p w14:paraId="3A8EEF38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Проект раскрывается до ЦФО, затем до сотрудников. Есть группа без назначений в выбранном месяце.</w:t>
            </w:r>
          </w:p>
        </w:tc>
      </w:tr>
    </w:tbl>
    <w:p w14:paraId="678FCD91" w14:textId="77777777" w:rsidR="008B418C" w:rsidRPr="00FC2806" w:rsidRDefault="00F93578">
      <w:pPr>
        <w:pStyle w:val="21"/>
        <w:rPr>
          <w:lang w:val="ru-RU"/>
        </w:rPr>
      </w:pPr>
      <w:r w:rsidRPr="00FC2806">
        <w:rPr>
          <w:lang w:val="ru-RU"/>
        </w:rPr>
        <w:t>Фильтры и состав выборки</w:t>
      </w:r>
    </w:p>
    <w:p w14:paraId="12CE2A11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51. Общие фильтры: месяц распределения по проектам, ЦФО, подразделение, состояние сотрудника и имя. Сводные показат</w:t>
      </w:r>
      <w:r w:rsidRPr="00FC2806">
        <w:rPr>
          <w:lang w:val="ru-RU"/>
        </w:rPr>
        <w:t>ели: сотрудников в выборке, с назначениями месяца, число заполненных подразделений и число сотрудников без основного навыка. Незаданные значения образуют группу «Не указано».</w:t>
      </w:r>
    </w:p>
    <w:p w14:paraId="0A30815B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52. Распределение по проектам включает согласованные назначения с хотя бы одни</w:t>
      </w:r>
      <w:r w:rsidRPr="00FC2806">
        <w:rPr>
          <w:lang w:val="ru-RU"/>
        </w:rPr>
        <w:t>м ненулевым рабочим днём выбранного месяца. В режиме менеджера участвует весь пул; в режиме РП — только люди с такими назначениями на его проекты в месяце.</w:t>
      </w:r>
    </w:p>
    <w:p w14:paraId="01DF35DC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Сотрудник с несколькими проектами учитывается в каждом проекте, но общий итог «Всего уникальных сотр</w:t>
      </w:r>
      <w:r w:rsidRPr="00FC2806">
        <w:rPr>
          <w:lang w:val="ru-RU"/>
        </w:rPr>
        <w:t>удников» исключает повторы. В остальных сводных таблицах сотрудник входит ровно в одну группу и общий итог равен размеру отфильтрованной выборки.</w:t>
      </w:r>
    </w:p>
    <w:p w14:paraId="6B21FC6E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53. Данные по должностям, навыкам и подразделениям отражают текущие сведения. Выбранный месяц не восстанавл</w:t>
      </w:r>
      <w:r w:rsidRPr="00FC2806">
        <w:rPr>
          <w:lang w:val="ru-RU"/>
        </w:rPr>
        <w:t xml:space="preserve">ивает кадровый состав прошлой даты. История численности, автоматический учёт увольнений и исторические изменения подразделений пока не реализованы. </w:t>
      </w:r>
      <w:r>
        <w:t>CSV</w:t>
      </w:r>
      <w:r w:rsidRPr="00FC2806">
        <w:rPr>
          <w:lang w:val="ru-RU"/>
        </w:rPr>
        <w:t xml:space="preserve"> для этой вкладки пока отсутствует.</w:t>
      </w:r>
    </w:p>
    <w:p w14:paraId="53D8ED27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28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440EC743" w14:textId="77777777" w:rsidR="008B418C" w:rsidRPr="00FC2806" w:rsidRDefault="00F93578">
      <w:pPr>
        <w:pStyle w:val="21"/>
        <w:spacing w:before="0" w:after="80"/>
        <w:rPr>
          <w:lang w:val="ru-RU"/>
        </w:rPr>
      </w:pPr>
      <w:r w:rsidRPr="00FC2806">
        <w:rPr>
          <w:lang w:val="ru-RU"/>
        </w:rPr>
        <w:lastRenderedPageBreak/>
        <w:t xml:space="preserve">Макет статистики </w:t>
      </w:r>
      <w:r w:rsidRPr="00FC2806">
        <w:rPr>
          <w:lang w:val="ru-RU"/>
        </w:rPr>
        <w:t>по должностям и подразделениям</w:t>
      </w:r>
    </w:p>
    <w:p w14:paraId="05FF23DE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3" name="Picture 13" descr="Макет статистики по должностям и подразделени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statistics_1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FBCEA" w14:textId="77777777" w:rsidR="008B418C" w:rsidRDefault="00F93578">
      <w:pPr>
        <w:spacing w:before="20" w:after="0"/>
      </w:pPr>
      <w:r w:rsidRPr="00FC2806">
        <w:rPr>
          <w:sz w:val="18"/>
          <w:lang w:val="ru-RU"/>
        </w:rPr>
        <w:t xml:space="preserve">Численность по должностям и подразделениям с кадровым состоянием. Раскрытие группы показывает сотрудников; итог считает людей, а не </w:t>
      </w:r>
      <w:r>
        <w:rPr>
          <w:sz w:val="18"/>
        </w:rPr>
        <w:t>FTE</w:t>
      </w:r>
      <w:r w:rsidRPr="00FC2806">
        <w:rPr>
          <w:sz w:val="18"/>
          <w:lang w:val="ru-RU"/>
        </w:rPr>
        <w:t xml:space="preserve">. </w:t>
      </w:r>
      <w:r>
        <w:rPr>
          <w:sz w:val="18"/>
        </w:rPr>
        <w:t>Требования FR 50–FR 53.</w:t>
      </w:r>
    </w:p>
    <w:p w14:paraId="7ECF187F" w14:textId="77777777" w:rsidR="008B418C" w:rsidRDefault="00F93578">
      <w:pPr>
        <w:pStyle w:val="21"/>
        <w:pageBreakBefore/>
        <w:spacing w:before="0" w:after="80"/>
      </w:pPr>
      <w:r>
        <w:lastRenderedPageBreak/>
        <w:t>Макет статистики по навыкам и категориям ставок</w:t>
      </w:r>
    </w:p>
    <w:p w14:paraId="69EBC8E1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4" name="Picture 14" descr="Макет статистики по навыкам и категориям 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_statistics_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4C9D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 xml:space="preserve">Каждый </w:t>
      </w:r>
      <w:r w:rsidRPr="00FC2806">
        <w:rPr>
          <w:sz w:val="18"/>
          <w:lang w:val="ru-RU"/>
        </w:rPr>
        <w:t xml:space="preserve">основной навык и категория ставки образуют отдельную группу. Это текущие сведения сотрудников; выбранный месяц не восстанавливает исторический кадровый состав.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50–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53.</w:t>
      </w:r>
    </w:p>
    <w:p w14:paraId="5C35D396" w14:textId="77777777" w:rsidR="008B418C" w:rsidRPr="00FC2806" w:rsidRDefault="00F93578">
      <w:pPr>
        <w:pStyle w:val="21"/>
        <w:pageBreakBefore/>
        <w:spacing w:before="0" w:after="80"/>
        <w:rPr>
          <w:lang w:val="ru-RU"/>
        </w:rPr>
      </w:pPr>
      <w:r w:rsidRPr="00FC2806">
        <w:rPr>
          <w:lang w:val="ru-RU"/>
        </w:rPr>
        <w:lastRenderedPageBreak/>
        <w:t>Макет статистики по дате выхода проектам и ЦФО</w:t>
      </w:r>
    </w:p>
    <w:p w14:paraId="1803164F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5" name="Picture 15" descr="Макет статистики по дате выхода проектам и ЦФ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_statistics_3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8EFE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>Дата выхода группируетс</w:t>
      </w:r>
      <w:r w:rsidRPr="00FC2806">
        <w:rPr>
          <w:sz w:val="18"/>
          <w:lang w:val="ru-RU"/>
        </w:rPr>
        <w:t xml:space="preserve">я по месяцам. Детализация проекта проходит через ЦФО до сотрудников. Сотрудник на двух проектах входит в оба проекта, а в общем итоге учитывается один раз.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50–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53.</w:t>
      </w:r>
    </w:p>
    <w:p w14:paraId="4D318EEE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32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01452505" w14:textId="006B5619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</w:t>
      </w:r>
      <w:r w:rsidR="00FC2806">
        <w:t>2</w:t>
      </w:r>
      <w:r w:rsidRPr="00FC2806">
        <w:rPr>
          <w:lang w:val="ru-RU"/>
        </w:rPr>
        <w:t xml:space="preserve"> Настройка данны</w:t>
      </w:r>
      <w:r w:rsidRPr="00FC2806">
        <w:rPr>
          <w:lang w:val="ru-RU"/>
        </w:rPr>
        <w:t>х отчётности и сохранение</w:t>
      </w:r>
    </w:p>
    <w:p w14:paraId="54A9DB26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54. Вкладка «Некоммерческие проекты» содержит кнопку «Настроить данные / ввести факт». Менеджер задаёт тип каждого проекта, подразделение сотрудника и фактическую загрузку, </w:t>
      </w:r>
      <w:r>
        <w:t>FTE</w:t>
      </w:r>
      <w:r w:rsidRPr="00FC2806">
        <w:rPr>
          <w:lang w:val="ru-RU"/>
        </w:rPr>
        <w:t xml:space="preserve"> выбранного проекта и месяца. Пустое поле факта уда</w:t>
      </w:r>
      <w:r w:rsidRPr="00FC2806">
        <w:rPr>
          <w:lang w:val="ru-RU"/>
        </w:rPr>
        <w:t>ляет соответствующее значение; ноль сохраняется как явный факт. Закрытие без сохранения не меняет данные.</w:t>
      </w:r>
    </w:p>
    <w:p w14:paraId="134932B3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55. Во вкладке «Статистика» кнопка «Данные сотрудников» позволяет заполнить подразделение, должность, ЦФО, основной навык, категорию ставки, </w:t>
      </w:r>
      <w:r w:rsidRPr="00FC2806">
        <w:rPr>
          <w:lang w:val="ru-RU"/>
        </w:rPr>
        <w:t>состояние и дату выхода. Подразделения общие с некоммерческой отчётностью. В режиме РП кнопки изменения этих сведений не показываются; серверная защита по ролям остаётся отдельным требованием рабочего контура.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3024"/>
        <w:gridCol w:w="7056"/>
      </w:tblGrid>
      <w:tr w:rsidR="008B418C" w14:paraId="10308343" w14:textId="77777777">
        <w:trPr>
          <w:cantSplit/>
          <w:tblHeader/>
        </w:trPr>
        <w:tc>
          <w:tcPr>
            <w:tcW w:w="3024" w:type="dxa"/>
            <w:shd w:val="clear" w:color="auto" w:fill="DDEAF4"/>
          </w:tcPr>
          <w:p w14:paraId="7A2ABF8F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Поле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reportData</w:t>
            </w:r>
            <w:proofErr w:type="spellEnd"/>
          </w:p>
        </w:tc>
        <w:tc>
          <w:tcPr>
            <w:tcW w:w="7056" w:type="dxa"/>
            <w:shd w:val="clear" w:color="auto" w:fill="DDEAF4"/>
          </w:tcPr>
          <w:p w14:paraId="5503DC8A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Структура и ограничения</w:t>
            </w:r>
          </w:p>
        </w:tc>
      </w:tr>
      <w:tr w:rsidR="008B418C" w14:paraId="64C4F0D3" w14:textId="77777777">
        <w:trPr>
          <w:cantSplit/>
        </w:trPr>
        <w:tc>
          <w:tcPr>
            <w:tcW w:w="3024" w:type="dxa"/>
          </w:tcPr>
          <w:p w14:paraId="30284EB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proje</w:t>
            </w:r>
            <w:r>
              <w:rPr>
                <w:sz w:val="20"/>
              </w:rPr>
              <w:t>ctTypes</w:t>
            </w:r>
          </w:p>
        </w:tc>
        <w:tc>
          <w:tcPr>
            <w:tcW w:w="7056" w:type="dxa"/>
          </w:tcPr>
          <w:p w14:paraId="1561D213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Словарь: название известного проекта → </w:t>
            </w:r>
            <w:r>
              <w:rPr>
                <w:sz w:val="20"/>
              </w:rPr>
              <w:t>commercial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noncommercial</w:t>
            </w:r>
            <w:r w:rsidRPr="00FC2806">
              <w:rPr>
                <w:sz w:val="20"/>
                <w:lang w:val="ru-RU"/>
              </w:rPr>
              <w:t xml:space="preserve">. </w:t>
            </w:r>
            <w:r>
              <w:rPr>
                <w:sz w:val="20"/>
              </w:rPr>
              <w:t>Неуказанный тип хранится отсутствующим ключом.</w:t>
            </w:r>
          </w:p>
        </w:tc>
      </w:tr>
      <w:tr w:rsidR="008B418C" w:rsidRPr="00FC2806" w14:paraId="5FAECB38" w14:textId="77777777">
        <w:trPr>
          <w:cantSplit/>
        </w:trPr>
        <w:tc>
          <w:tcPr>
            <w:tcW w:w="3024" w:type="dxa"/>
          </w:tcPr>
          <w:p w14:paraId="7257CB4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departments</w:t>
            </w:r>
          </w:p>
        </w:tc>
        <w:tc>
          <w:tcPr>
            <w:tcW w:w="7056" w:type="dxa"/>
          </w:tcPr>
          <w:p w14:paraId="2D1D7F71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Словарь: </w:t>
            </w:r>
            <w:r>
              <w:rPr>
                <w:sz w:val="20"/>
              </w:rPr>
              <w:t>ID</w:t>
            </w:r>
            <w:r w:rsidRPr="00FC2806">
              <w:rPr>
                <w:sz w:val="20"/>
                <w:lang w:val="ru-RU"/>
              </w:rPr>
              <w:t xml:space="preserve"> известного сотрудника → название подразделения, до 150 символов; пробелы по краям удаляются.</w:t>
            </w:r>
          </w:p>
        </w:tc>
      </w:tr>
      <w:tr w:rsidR="008B418C" w14:paraId="5BD55EA5" w14:textId="77777777">
        <w:trPr>
          <w:cantSplit/>
        </w:trPr>
        <w:tc>
          <w:tcPr>
            <w:tcW w:w="3024" w:type="dxa"/>
          </w:tcPr>
          <w:p w14:paraId="4FB713E3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actuals</w:t>
            </w:r>
          </w:p>
        </w:tc>
        <w:tc>
          <w:tcPr>
            <w:tcW w:w="7056" w:type="dxa"/>
          </w:tcPr>
          <w:p w14:paraId="3D82BE90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Массив: employee, project, month YYYY-MM, fte. FTE</w:t>
            </w:r>
            <w:r w:rsidRPr="00FC2806">
              <w:rPr>
                <w:sz w:val="20"/>
                <w:lang w:val="ru-RU"/>
              </w:rPr>
              <w:t xml:space="preserve"> от 0 до 2 включительно; максимум 10 000 записей. </w:t>
            </w:r>
            <w:r>
              <w:rPr>
                <w:sz w:val="20"/>
              </w:rPr>
              <w:t xml:space="preserve">Сочетание </w:t>
            </w:r>
            <w:proofErr w:type="spellStart"/>
            <w:r>
              <w:rPr>
                <w:sz w:val="20"/>
              </w:rPr>
              <w:t>сотрудник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проект</w:t>
            </w:r>
            <w:proofErr w:type="spellEnd"/>
            <w:r>
              <w:rPr>
                <w:sz w:val="20"/>
              </w:rPr>
              <w:t xml:space="preserve"> + месяц уникально.</w:t>
            </w:r>
          </w:p>
        </w:tc>
      </w:tr>
      <w:tr w:rsidR="008B418C" w14:paraId="41AE0E2B" w14:textId="77777777">
        <w:trPr>
          <w:cantSplit/>
        </w:trPr>
        <w:tc>
          <w:tcPr>
            <w:tcW w:w="3024" w:type="dxa"/>
          </w:tcPr>
          <w:p w14:paraId="239CD2F5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employeeStats</w:t>
            </w:r>
          </w:p>
        </w:tc>
        <w:tc>
          <w:tcPr>
            <w:tcW w:w="7056" w:type="dxa"/>
          </w:tcPr>
          <w:p w14:paraId="5255D3E0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Словарь по ID сотрудника; position, cfo, skill, rateCategory, employmentStatus, startDate — н</w:t>
            </w:r>
            <w:r>
              <w:rPr>
                <w:sz w:val="20"/>
              </w:rPr>
              <w:t>еобязательные строки до 200 символов.</w:t>
            </w:r>
          </w:p>
        </w:tc>
      </w:tr>
      <w:tr w:rsidR="008B418C" w14:paraId="020AA3BB" w14:textId="77777777">
        <w:trPr>
          <w:cantSplit/>
        </w:trPr>
        <w:tc>
          <w:tcPr>
            <w:tcW w:w="3024" w:type="dxa"/>
          </w:tcPr>
          <w:p w14:paraId="4D6260A3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startDate</w:t>
            </w:r>
          </w:p>
        </w:tc>
        <w:tc>
          <w:tcPr>
            <w:tcW w:w="7056" w:type="dxa"/>
          </w:tcPr>
          <w:p w14:paraId="52221EF6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Пустая строка допустима; заполненная дата проверяется на формат </w:t>
            </w:r>
            <w:r>
              <w:rPr>
                <w:sz w:val="20"/>
              </w:rPr>
              <w:t>YYYY</w:t>
            </w:r>
            <w:r w:rsidRPr="00FC2806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MM</w:t>
            </w:r>
            <w:r w:rsidRPr="00FC2806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DD</w:t>
            </w:r>
            <w:r w:rsidRPr="00FC2806">
              <w:rPr>
                <w:sz w:val="20"/>
                <w:lang w:val="ru-RU"/>
              </w:rPr>
              <w:t xml:space="preserve"> и существование календарного дня. </w:t>
            </w:r>
            <w:r>
              <w:rPr>
                <w:sz w:val="20"/>
              </w:rPr>
              <w:t>Интерфейс допускает даты начиная с 2000 года.</w:t>
            </w:r>
          </w:p>
        </w:tc>
      </w:tr>
    </w:tbl>
    <w:p w14:paraId="6D37E0AC" w14:textId="77777777" w:rsidR="008B418C" w:rsidRDefault="00F93578">
      <w:pPr>
        <w:pStyle w:val="21"/>
      </w:pPr>
      <w:r>
        <w:t>Контракт и совместимость</w:t>
      </w:r>
    </w:p>
    <w:p w14:paraId="13B318FB" w14:textId="77777777" w:rsidR="008B418C" w:rsidRPr="00FC2806" w:rsidRDefault="00F93578">
      <w:pPr>
        <w:rPr>
          <w:lang w:val="ru-RU"/>
        </w:rPr>
      </w:pPr>
      <w:r>
        <w:t>FR 56. GET /api/planning в</w:t>
      </w:r>
      <w:r>
        <w:t xml:space="preserve">озвращает requests, revision и необязательный reportData. POST с action = report-data передаёт revision и полный объект reportData. </w:t>
      </w:r>
      <w:r w:rsidRPr="00FC2806">
        <w:rPr>
          <w:lang w:val="ru-RU"/>
        </w:rPr>
        <w:t xml:space="preserve">Сервер проверяет известные </w:t>
      </w:r>
      <w:r>
        <w:t>ID</w:t>
      </w:r>
      <w:r w:rsidRPr="00FC2806">
        <w:rPr>
          <w:lang w:val="ru-RU"/>
        </w:rPr>
        <w:t xml:space="preserve">, типы проектов, диапазоны, даты и повторы; успешный ответ содержит обновлённый </w:t>
      </w:r>
      <w:r>
        <w:t>State</w:t>
      </w:r>
      <w:r w:rsidRPr="00FC2806">
        <w:rPr>
          <w:lang w:val="ru-RU"/>
        </w:rPr>
        <w:t>. Эта запи</w:t>
      </w:r>
      <w:r w:rsidRPr="00FC2806">
        <w:rPr>
          <w:lang w:val="ru-RU"/>
        </w:rPr>
        <w:t>сь не меняет назначения, ставки и решения заявок.</w:t>
      </w:r>
    </w:p>
    <w:p w14:paraId="58D20E5A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Сохранение изменяет </w:t>
      </w:r>
      <w:proofErr w:type="spellStart"/>
      <w:r>
        <w:t>reportData</w:t>
      </w:r>
      <w:proofErr w:type="spellEnd"/>
      <w:r w:rsidRPr="00FC2806">
        <w:rPr>
          <w:lang w:val="ru-RU"/>
        </w:rPr>
        <w:t xml:space="preserve"> целиком; клиент передаёт сохранённые значения всех его полей, включая не редактируемые в текущей форме. Проверка </w:t>
      </w:r>
      <w:r>
        <w:t>revision</w:t>
      </w:r>
      <w:r w:rsidRPr="00FC2806">
        <w:rPr>
          <w:lang w:val="ru-RU"/>
        </w:rPr>
        <w:t xml:space="preserve"> исключает перезапись более новой версии. При конфликт</w:t>
      </w:r>
      <w:r w:rsidRPr="00FC2806">
        <w:rPr>
          <w:lang w:val="ru-RU"/>
        </w:rPr>
        <w:t xml:space="preserve">е — </w:t>
      </w:r>
      <w:r>
        <w:t>HTTP</w:t>
      </w:r>
      <w:r w:rsidRPr="00FC2806">
        <w:rPr>
          <w:lang w:val="ru-RU"/>
        </w:rPr>
        <w:t xml:space="preserve"> 409; при неверных данных — </w:t>
      </w:r>
      <w:r>
        <w:t>HTTP</w:t>
      </w:r>
      <w:r w:rsidRPr="00FC2806">
        <w:rPr>
          <w:lang w:val="ru-RU"/>
        </w:rPr>
        <w:t xml:space="preserve"> 400. Старый формат без </w:t>
      </w:r>
      <w:proofErr w:type="spellStart"/>
      <w:r>
        <w:t>reportData</w:t>
      </w:r>
      <w:proofErr w:type="spellEnd"/>
      <w:r w:rsidRPr="00FC2806">
        <w:rPr>
          <w:lang w:val="ru-RU"/>
        </w:rPr>
        <w:t xml:space="preserve"> остаётся читаемым.</w:t>
      </w:r>
    </w:p>
    <w:p w14:paraId="0D7D833E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Браузерное действие </w:t>
      </w:r>
      <w:r>
        <w:t>start</w:t>
      </w:r>
      <w:r w:rsidRPr="00FC2806">
        <w:rPr>
          <w:lang w:val="ru-RU"/>
        </w:rPr>
        <w:t>_</w:t>
      </w:r>
      <w:r>
        <w:t>resource</w:t>
      </w:r>
      <w:r w:rsidRPr="00FC2806">
        <w:rPr>
          <w:lang w:val="ru-RU"/>
        </w:rPr>
        <w:t>_</w:t>
      </w:r>
      <w:r>
        <w:t>request</w:t>
      </w:r>
      <w:r w:rsidRPr="00FC2806">
        <w:rPr>
          <w:lang w:val="ru-RU"/>
        </w:rPr>
        <w:t xml:space="preserve"> открывает форму новой заявки, но не отправляет её. Работа отчётов и основной сценарий не требуют поддержки этого действ</w:t>
      </w:r>
      <w:r w:rsidRPr="00FC2806">
        <w:rPr>
          <w:lang w:val="ru-RU"/>
        </w:rPr>
        <w:t>ия браузером.</w:t>
      </w:r>
    </w:p>
    <w:p w14:paraId="23208E42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57. Интеграция фактических часов не реализована. Ручные </w:t>
      </w:r>
      <w:r>
        <w:t>FTE</w:t>
      </w:r>
      <w:r w:rsidRPr="00FC2806">
        <w:rPr>
          <w:lang w:val="ru-RU"/>
        </w:rPr>
        <w:t xml:space="preserve"> и часы используются в некоммерческой отчётности и таблицах утилизации по типам проектов. Основной ресурсный план и прежние графики утилизации не получают фактические часы автомати</w:t>
      </w:r>
      <w:r w:rsidRPr="00FC2806">
        <w:rPr>
          <w:lang w:val="ru-RU"/>
        </w:rPr>
        <w:t>чески.</w:t>
      </w:r>
    </w:p>
    <w:p w14:paraId="32FE3E50" w14:textId="1C705F46" w:rsidR="008B418C" w:rsidRDefault="00F93578">
      <w:pPr>
        <w:pStyle w:val="1"/>
        <w:pageBreakBefore/>
      </w:pPr>
      <w:r>
        <w:lastRenderedPageBreak/>
        <w:t>2</w:t>
      </w:r>
      <w:r w:rsidR="00FC2806">
        <w:t>3</w:t>
      </w:r>
      <w:r>
        <w:t xml:space="preserve"> </w:t>
      </w:r>
      <w:proofErr w:type="spellStart"/>
      <w:r>
        <w:t>Приёмочные</w:t>
      </w:r>
      <w:proofErr w:type="spellEnd"/>
      <w:r>
        <w:t xml:space="preserve"> </w:t>
      </w:r>
      <w:proofErr w:type="spellStart"/>
      <w:r>
        <w:t>сценарии</w:t>
      </w:r>
      <w:proofErr w:type="spellEnd"/>
      <w:r>
        <w:t xml:space="preserve"> </w:t>
      </w:r>
      <w:proofErr w:type="spellStart"/>
      <w:r>
        <w:t>новых</w:t>
      </w:r>
      <w:proofErr w:type="spellEnd"/>
      <w:r>
        <w:t xml:space="preserve"> отчётов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9072"/>
      </w:tblGrid>
      <w:tr w:rsidR="008B418C" w14:paraId="35553C7D" w14:textId="77777777">
        <w:trPr>
          <w:cantSplit/>
          <w:tblHeader/>
        </w:trPr>
        <w:tc>
          <w:tcPr>
            <w:tcW w:w="1008" w:type="dxa"/>
            <w:shd w:val="clear" w:color="auto" w:fill="DDEAF4"/>
          </w:tcPr>
          <w:p w14:paraId="5EA94FB6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w="9072" w:type="dxa"/>
            <w:shd w:val="clear" w:color="auto" w:fill="DDEAF4"/>
          </w:tcPr>
          <w:p w14:paraId="2063F25A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Сценарий и ожидаемый результат</w:t>
            </w:r>
          </w:p>
        </w:tc>
      </w:tr>
      <w:tr w:rsidR="008B418C" w:rsidRPr="00FC2806" w14:paraId="66149B53" w14:textId="77777777">
        <w:trPr>
          <w:cantSplit/>
        </w:trPr>
        <w:tc>
          <w:tcPr>
            <w:tcW w:w="1008" w:type="dxa"/>
          </w:tcPr>
          <w:p w14:paraId="21FE606D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41</w:t>
            </w:r>
          </w:p>
        </w:tc>
        <w:tc>
          <w:tcPr>
            <w:tcW w:w="9072" w:type="dxa"/>
          </w:tcPr>
          <w:p w14:paraId="36C60758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Согласовать плановую загрузку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на месяц с нормой часов одного сотрудника 176 ч. Плановая утилизация по норме — 50%; плановые часы — 88 ч; свободные часы — 88 ч; </w:t>
            </w:r>
            <w:r w:rsidRPr="00FC2806">
              <w:rPr>
                <w:sz w:val="20"/>
                <w:lang w:val="ru-RU"/>
              </w:rPr>
              <w:t xml:space="preserve">плановая загрузка —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>.</w:t>
            </w:r>
          </w:p>
        </w:tc>
      </w:tr>
      <w:tr w:rsidR="008B418C" w:rsidRPr="00FC2806" w14:paraId="62621D48" w14:textId="77777777">
        <w:trPr>
          <w:cantSplit/>
        </w:trPr>
        <w:tc>
          <w:tcPr>
            <w:tcW w:w="1008" w:type="dxa"/>
          </w:tcPr>
          <w:p w14:paraId="3F97AF9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42</w:t>
            </w:r>
          </w:p>
        </w:tc>
        <w:tc>
          <w:tcPr>
            <w:tcW w:w="9072" w:type="dxa"/>
          </w:tcPr>
          <w:p w14:paraId="393932E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Подать изменение вывода в середине месяца. До согласования отчёт прежний; после согласования месячные часы и недельная динамика учитывают нулевые дни после даты вывода.</w:t>
            </w:r>
          </w:p>
        </w:tc>
      </w:tr>
      <w:tr w:rsidR="008B418C" w14:paraId="74560DE5" w14:textId="77777777">
        <w:trPr>
          <w:cantSplit/>
        </w:trPr>
        <w:tc>
          <w:tcPr>
            <w:tcW w:w="1008" w:type="dxa"/>
          </w:tcPr>
          <w:p w14:paraId="690A45C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43</w:t>
            </w:r>
          </w:p>
        </w:tc>
        <w:tc>
          <w:tcPr>
            <w:tcW w:w="9072" w:type="dxa"/>
          </w:tcPr>
          <w:p w14:paraId="4A247980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>Отфильтровать роль, проект и имя. Графики, с</w:t>
            </w:r>
            <w:r w:rsidRPr="00FC2806">
              <w:rPr>
                <w:sz w:val="20"/>
                <w:lang w:val="ru-RU"/>
              </w:rPr>
              <w:t xml:space="preserve">водные показатели, таблица и </w:t>
            </w:r>
            <w:r>
              <w:rPr>
                <w:sz w:val="20"/>
              </w:rPr>
              <w:t>CSV</w:t>
            </w:r>
            <w:r w:rsidRPr="00FC2806">
              <w:rPr>
                <w:sz w:val="20"/>
                <w:lang w:val="ru-RU"/>
              </w:rPr>
              <w:t xml:space="preserve"> утилизации относятся к одной выборке. </w:t>
            </w:r>
            <w:r>
              <w:rPr>
                <w:sz w:val="20"/>
              </w:rPr>
              <w:t>При отсутствии людей выводится пустая таблица и 0%.</w:t>
            </w:r>
          </w:p>
        </w:tc>
      </w:tr>
      <w:tr w:rsidR="008B418C" w14:paraId="056042FC" w14:textId="77777777">
        <w:trPr>
          <w:cantSplit/>
        </w:trPr>
        <w:tc>
          <w:tcPr>
            <w:tcW w:w="1008" w:type="dxa"/>
          </w:tcPr>
          <w:p w14:paraId="246007B3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44</w:t>
            </w:r>
          </w:p>
        </w:tc>
        <w:tc>
          <w:tcPr>
            <w:tcW w:w="9072" w:type="dxa"/>
          </w:tcPr>
          <w:p w14:paraId="13141B19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У сотрудника назначения: 80 плановых часов с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 = 4 000 и </w:t>
            </w:r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 = 4 300 ₽/час; 40 плановых часов с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 = 6 000 и </w:t>
            </w:r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 = 4 300 ₽/час. Сре</w:t>
            </w:r>
            <w:r w:rsidRPr="00FC2806">
              <w:rPr>
                <w:sz w:val="20"/>
                <w:lang w:val="ru-RU"/>
              </w:rPr>
              <w:t xml:space="preserve">дняя доходная ставка </w:t>
            </w:r>
            <w:r>
              <w:rPr>
                <w:sz w:val="20"/>
              </w:rPr>
              <w:t>R</w:t>
            </w:r>
            <w:r w:rsidRPr="00FC2806">
              <w:rPr>
                <w:sz w:val="20"/>
                <w:lang w:val="ru-RU"/>
              </w:rPr>
              <w:t xml:space="preserve">ср — 4 666,67 ₽/час; средняя расходная ставка </w:t>
            </w:r>
            <w:r>
              <w:rPr>
                <w:sz w:val="20"/>
              </w:rPr>
              <w:t>C</w:t>
            </w:r>
            <w:r w:rsidRPr="00FC2806">
              <w:rPr>
                <w:sz w:val="20"/>
                <w:lang w:val="ru-RU"/>
              </w:rPr>
              <w:t xml:space="preserve">ср — 4 300 ₽/час; разница средних ставок — 366,67 ₽/час. </w:t>
            </w:r>
            <w:r>
              <w:rPr>
                <w:sz w:val="20"/>
              </w:rPr>
              <w:t>Плановый доход — 560 000 ₽; плановый расход — 516 000 ₽. Первое назначение выделено красным; счётчик — 1.</w:t>
            </w:r>
          </w:p>
        </w:tc>
      </w:tr>
      <w:tr w:rsidR="008B418C" w:rsidRPr="00FC2806" w14:paraId="1FCD2F3F" w14:textId="77777777">
        <w:trPr>
          <w:cantSplit/>
        </w:trPr>
        <w:tc>
          <w:tcPr>
            <w:tcW w:w="1008" w:type="dxa"/>
          </w:tcPr>
          <w:p w14:paraId="58F67A2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45</w:t>
            </w:r>
          </w:p>
        </w:tc>
        <w:tc>
          <w:tcPr>
            <w:tcW w:w="9072" w:type="dxa"/>
          </w:tcPr>
          <w:p w14:paraId="02B9751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У назначения неиз</w:t>
            </w:r>
            <w:r w:rsidRPr="00FC2806">
              <w:rPr>
                <w:sz w:val="20"/>
                <w:lang w:val="ru-RU"/>
              </w:rPr>
              <w:t>вестна расходная ставка. Плановый расход и разница плановых сумм не заменяются нулём. У сотрудника без плановых часов средние ставки и разница средних ставок показаны прочерками; плановые денежные суммы равны 0.</w:t>
            </w:r>
          </w:p>
        </w:tc>
      </w:tr>
      <w:tr w:rsidR="008B418C" w14:paraId="10C55A72" w14:textId="77777777">
        <w:trPr>
          <w:cantSplit/>
        </w:trPr>
        <w:tc>
          <w:tcPr>
            <w:tcW w:w="1008" w:type="dxa"/>
          </w:tcPr>
          <w:p w14:paraId="1D9A5976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46</w:t>
            </w:r>
          </w:p>
        </w:tc>
        <w:tc>
          <w:tcPr>
            <w:tcW w:w="9072" w:type="dxa"/>
          </w:tcPr>
          <w:p w14:paraId="4566B89E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У сотрудника две строки одного </w:t>
            </w:r>
            <w:r w:rsidRPr="00FC2806">
              <w:rPr>
                <w:sz w:val="20"/>
                <w:lang w:val="ru-RU"/>
              </w:rPr>
              <w:t xml:space="preserve">проекта. В распределении они объединены в один блок; плановая утилизация на проекте суммируется. </w:t>
            </w:r>
            <w:proofErr w:type="spellStart"/>
            <w:r>
              <w:rPr>
                <w:sz w:val="20"/>
              </w:rPr>
              <w:t>Проекты</w:t>
            </w:r>
            <w:proofErr w:type="spellEnd"/>
            <w:r>
              <w:rPr>
                <w:sz w:val="20"/>
              </w:rPr>
              <w:t xml:space="preserve"> с </w:t>
            </w:r>
            <w:proofErr w:type="spellStart"/>
            <w:r>
              <w:rPr>
                <w:sz w:val="20"/>
              </w:rPr>
              <w:t>нулевой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загрузкой</w:t>
            </w:r>
            <w:proofErr w:type="spellEnd"/>
            <w:r>
              <w:rPr>
                <w:sz w:val="20"/>
              </w:rPr>
              <w:t xml:space="preserve"> месяца не выводятся.</w:t>
            </w:r>
          </w:p>
        </w:tc>
      </w:tr>
      <w:tr w:rsidR="008B418C" w:rsidRPr="00FC2806" w14:paraId="64A2B2E3" w14:textId="77777777">
        <w:trPr>
          <w:cantSplit/>
        </w:trPr>
        <w:tc>
          <w:tcPr>
            <w:tcW w:w="1008" w:type="dxa"/>
          </w:tcPr>
          <w:p w14:paraId="7E2B811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47</w:t>
            </w:r>
          </w:p>
        </w:tc>
        <w:tc>
          <w:tcPr>
            <w:tcW w:w="9072" w:type="dxa"/>
          </w:tcPr>
          <w:p w14:paraId="6604E3C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Последний ненулевой рабочий день проекта — 27.11.2026. Дата освобождения — 28.11.2026. После согласован</w:t>
            </w:r>
            <w:r w:rsidRPr="00FC2806">
              <w:rPr>
                <w:sz w:val="20"/>
                <w:lang w:val="ru-RU"/>
              </w:rPr>
              <w:t>ного изменения она пересчитывается по обновлённому плану.</w:t>
            </w:r>
          </w:p>
        </w:tc>
      </w:tr>
      <w:tr w:rsidR="008B418C" w14:paraId="01482B86" w14:textId="77777777">
        <w:trPr>
          <w:cantSplit/>
        </w:trPr>
        <w:tc>
          <w:tcPr>
            <w:tcW w:w="1008" w:type="dxa"/>
          </w:tcPr>
          <w:p w14:paraId="50B5A2C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48</w:t>
            </w:r>
          </w:p>
        </w:tc>
        <w:tc>
          <w:tcPr>
            <w:tcW w:w="9072" w:type="dxa"/>
          </w:tcPr>
          <w:p w14:paraId="63319C5B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Экспортировать финансы и распределение. Файлы соответствуют фильтрам; финансы — по назначениям, распределение — одна строка сотрудника с блоками проектов. </w:t>
            </w:r>
            <w:proofErr w:type="spellStart"/>
            <w:r>
              <w:rPr>
                <w:sz w:val="20"/>
              </w:rPr>
              <w:t>Русские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имена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читаются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корректно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48BA6CB3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>П</w:t>
      </w:r>
      <w:r w:rsidRPr="00FC2806">
        <w:rPr>
          <w:lang w:val="ru-RU"/>
        </w:rPr>
        <w:t>роверки выполняются на демонстрационных данных. Значения ставок в таблице проверяют формулы; денежные колонки интерфейса округляются до целого рубля.</w:t>
      </w:r>
    </w:p>
    <w:p w14:paraId="32E8F1A3" w14:textId="10BEBA03" w:rsidR="008B418C" w:rsidRPr="00FC2806" w:rsidRDefault="00F93578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</w:t>
      </w:r>
      <w:r w:rsidR="00FC2806" w:rsidRPr="00FC2806">
        <w:rPr>
          <w:lang w:val="ru-RU"/>
        </w:rPr>
        <w:t>4</w:t>
      </w:r>
      <w:r w:rsidRPr="00FC2806">
        <w:rPr>
          <w:lang w:val="ru-RU"/>
        </w:rPr>
        <w:t xml:space="preserve"> Приёмка некоммерческой отчётности и статистики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9072"/>
      </w:tblGrid>
      <w:tr w:rsidR="008B418C" w14:paraId="0B9728EF" w14:textId="77777777">
        <w:trPr>
          <w:cantSplit/>
          <w:tblHeader/>
        </w:trPr>
        <w:tc>
          <w:tcPr>
            <w:tcW w:w="1008" w:type="dxa"/>
            <w:shd w:val="clear" w:color="auto" w:fill="DDEAF4"/>
          </w:tcPr>
          <w:p w14:paraId="2D8ABAA8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w="9072" w:type="dxa"/>
            <w:shd w:val="clear" w:color="auto" w:fill="DDEAF4"/>
          </w:tcPr>
          <w:p w14:paraId="3E277A9A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Сценарий и ожидаемый результат</w:t>
            </w:r>
          </w:p>
        </w:tc>
      </w:tr>
      <w:tr w:rsidR="008B418C" w14:paraId="4AB5F4AF" w14:textId="77777777">
        <w:trPr>
          <w:cantSplit/>
        </w:trPr>
        <w:tc>
          <w:tcPr>
            <w:tcW w:w="1008" w:type="dxa"/>
          </w:tcPr>
          <w:p w14:paraId="410A1B23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49</w:t>
            </w:r>
          </w:p>
        </w:tc>
        <w:tc>
          <w:tcPr>
            <w:tcW w:w="9072" w:type="dxa"/>
          </w:tcPr>
          <w:p w14:paraId="3BBFDE0A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Некоммерческий </w:t>
            </w:r>
            <w:r w:rsidRPr="00FC2806">
              <w:rPr>
                <w:sz w:val="20"/>
                <w:lang w:val="ru-RU"/>
              </w:rPr>
              <w:t xml:space="preserve">тип не задан. В обеих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-таблицах прочерки и сообщение о необходимости настройки. </w:t>
            </w:r>
            <w:r>
              <w:rPr>
                <w:sz w:val="20"/>
              </w:rPr>
              <w:t>После задания noncommercial участвуют только такие проекты.</w:t>
            </w:r>
          </w:p>
        </w:tc>
      </w:tr>
      <w:tr w:rsidR="008B418C" w:rsidRPr="00FC2806" w14:paraId="5D1FA3C3" w14:textId="77777777">
        <w:trPr>
          <w:cantSplit/>
        </w:trPr>
        <w:tc>
          <w:tcPr>
            <w:tcW w:w="1008" w:type="dxa"/>
          </w:tcPr>
          <w:p w14:paraId="4178A94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50</w:t>
            </w:r>
          </w:p>
        </w:tc>
        <w:tc>
          <w:tcPr>
            <w:tcW w:w="9072" w:type="dxa"/>
          </w:tcPr>
          <w:p w14:paraId="4D01E79F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В одном подразделении два сотрудника с планом 0,25 и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. Строка подразделения и общий итог — 0,75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>. Раскрытие показывает оба значения в плановой таблице и синхронно раскрывает подразделение в фактической.</w:t>
            </w:r>
          </w:p>
        </w:tc>
      </w:tr>
      <w:tr w:rsidR="008B418C" w:rsidRPr="00FC2806" w14:paraId="415C34D2" w14:textId="77777777">
        <w:trPr>
          <w:cantSplit/>
        </w:trPr>
        <w:tc>
          <w:tcPr>
            <w:tcW w:w="1008" w:type="dxa"/>
          </w:tcPr>
          <w:p w14:paraId="21DA6A5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51</w:t>
            </w:r>
          </w:p>
        </w:tc>
        <w:tc>
          <w:tcPr>
            <w:tcW w:w="9072" w:type="dxa"/>
          </w:tcPr>
          <w:p w14:paraId="532EB17F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Внести по одному некоммерческому проекту 0,2 и 0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для двух сотрудников. Факт подразделения — 0,2. Пустое значение второго сотрудника мен</w:t>
            </w:r>
            <w:r w:rsidRPr="00FC2806">
              <w:rPr>
                <w:sz w:val="20"/>
                <w:lang w:val="ru-RU"/>
              </w:rPr>
              <w:t>яет итог на «Нет полного факта», а не 0,2.</w:t>
            </w:r>
          </w:p>
        </w:tc>
      </w:tr>
      <w:tr w:rsidR="008B418C" w:rsidRPr="00FC2806" w14:paraId="12FBE64D" w14:textId="77777777">
        <w:trPr>
          <w:cantSplit/>
        </w:trPr>
        <w:tc>
          <w:tcPr>
            <w:tcW w:w="1008" w:type="dxa"/>
          </w:tcPr>
          <w:p w14:paraId="0963346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52</w:t>
            </w:r>
          </w:p>
        </w:tc>
        <w:tc>
          <w:tcPr>
            <w:tcW w:w="9072" w:type="dxa"/>
          </w:tcPr>
          <w:p w14:paraId="3DDE44A3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Выбраны два некоммерческих проекта. Факт есть только по одному. Итог сотрудника неизвестен до внесения второго значения, включая 0 при отсутствии работ.</w:t>
            </w:r>
          </w:p>
        </w:tc>
      </w:tr>
      <w:tr w:rsidR="008B418C" w14:paraId="14334AB6" w14:textId="77777777">
        <w:trPr>
          <w:cantSplit/>
        </w:trPr>
        <w:tc>
          <w:tcPr>
            <w:tcW w:w="1008" w:type="dxa"/>
          </w:tcPr>
          <w:p w14:paraId="64BEDD94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53</w:t>
            </w:r>
          </w:p>
        </w:tc>
        <w:tc>
          <w:tcPr>
            <w:tcW w:w="9072" w:type="dxa"/>
          </w:tcPr>
          <w:p w14:paraId="09476D28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Сохранить отрицательный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, значение </w:t>
            </w:r>
            <w:r w:rsidRPr="00FC2806">
              <w:rPr>
                <w:sz w:val="20"/>
                <w:lang w:val="ru-RU"/>
              </w:rPr>
              <w:t xml:space="preserve">больше 2, повтор одной записи или несуществующую дату выхода. </w:t>
            </w:r>
            <w:r>
              <w:rPr>
                <w:sz w:val="20"/>
              </w:rPr>
              <w:t>Сервер возвращает ошибку; существующие данные не перезаписываются.</w:t>
            </w:r>
          </w:p>
        </w:tc>
      </w:tr>
      <w:tr w:rsidR="008B418C" w:rsidRPr="00FC2806" w14:paraId="2B3C01D4" w14:textId="77777777">
        <w:trPr>
          <w:cantSplit/>
        </w:trPr>
        <w:tc>
          <w:tcPr>
            <w:tcW w:w="1008" w:type="dxa"/>
          </w:tcPr>
          <w:p w14:paraId="0EC5DDE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54</w:t>
            </w:r>
          </w:p>
        </w:tc>
        <w:tc>
          <w:tcPr>
            <w:tcW w:w="9072" w:type="dxa"/>
          </w:tcPr>
          <w:p w14:paraId="57DF43E1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Заполнить подразделения, основные навыки, категории ставок и ЦФО; обновить страницу. Данные сохранены, сводные группы пе</w:t>
            </w:r>
            <w:r w:rsidRPr="00FC2806">
              <w:rPr>
                <w:sz w:val="20"/>
                <w:lang w:val="ru-RU"/>
              </w:rPr>
              <w:t>рестроены. Изменение сведений сотрудников не удаляет введённый факт и типы проектов.</w:t>
            </w:r>
          </w:p>
        </w:tc>
      </w:tr>
      <w:tr w:rsidR="008B418C" w14:paraId="757DFAD2" w14:textId="77777777">
        <w:trPr>
          <w:cantSplit/>
        </w:trPr>
        <w:tc>
          <w:tcPr>
            <w:tcW w:w="1008" w:type="dxa"/>
          </w:tcPr>
          <w:p w14:paraId="381EFBD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55</w:t>
            </w:r>
          </w:p>
        </w:tc>
        <w:tc>
          <w:tcPr>
            <w:tcW w:w="9072" w:type="dxa"/>
          </w:tcPr>
          <w:p w14:paraId="17B0D23C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Назначить сотрудника на два проекта месяца. В разбивке проектов он учтён дважды, но в общем итоге уникальных сотрудников — один раз. </w:t>
            </w:r>
            <w:proofErr w:type="spellStart"/>
            <w:r>
              <w:rPr>
                <w:sz w:val="20"/>
              </w:rPr>
              <w:t>Раскрытие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проекта</w:t>
            </w:r>
            <w:proofErr w:type="spellEnd"/>
            <w:r>
              <w:rPr>
                <w:sz w:val="20"/>
              </w:rPr>
              <w:t xml:space="preserve"> → ЦФО → сотру</w:t>
            </w:r>
            <w:r>
              <w:rPr>
                <w:sz w:val="20"/>
              </w:rPr>
              <w:t>дник работает.</w:t>
            </w:r>
          </w:p>
        </w:tc>
      </w:tr>
      <w:tr w:rsidR="008B418C" w14:paraId="5CD9F2D3" w14:textId="77777777">
        <w:trPr>
          <w:cantSplit/>
        </w:trPr>
        <w:tc>
          <w:tcPr>
            <w:tcW w:w="1008" w:type="dxa"/>
          </w:tcPr>
          <w:p w14:paraId="7D0C3EE0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56</w:t>
            </w:r>
          </w:p>
        </w:tc>
        <w:tc>
          <w:tcPr>
            <w:tcW w:w="9072" w:type="dxa"/>
          </w:tcPr>
          <w:p w14:paraId="59D5097D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Не заполнить должность и навык. В должностях используется текущая роль; в навыках — «Не указано». </w:t>
            </w:r>
            <w:proofErr w:type="spellStart"/>
            <w:r>
              <w:rPr>
                <w:sz w:val="20"/>
              </w:rPr>
              <w:t>Показатель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без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основного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навыка</w:t>
            </w:r>
            <w:proofErr w:type="spellEnd"/>
            <w:r>
              <w:rPr>
                <w:sz w:val="20"/>
              </w:rPr>
              <w:t xml:space="preserve"> увеличивается на одного.</w:t>
            </w:r>
          </w:p>
        </w:tc>
      </w:tr>
      <w:tr w:rsidR="008B418C" w:rsidRPr="00FC2806" w14:paraId="7577415B" w14:textId="77777777">
        <w:trPr>
          <w:cantSplit/>
        </w:trPr>
        <w:tc>
          <w:tcPr>
            <w:tcW w:w="1008" w:type="dxa"/>
          </w:tcPr>
          <w:p w14:paraId="3045708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57</w:t>
            </w:r>
          </w:p>
        </w:tc>
        <w:tc>
          <w:tcPr>
            <w:tcW w:w="9072" w:type="dxa"/>
          </w:tcPr>
          <w:p w14:paraId="72F9D542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Переключить режим РП и выбрать проект. Все новые отчёты ограничены его о</w:t>
            </w:r>
            <w:r w:rsidRPr="00FC2806">
              <w:rPr>
                <w:sz w:val="20"/>
                <w:lang w:val="ru-RU"/>
              </w:rPr>
              <w:t>бластью. Кнопки изменения справочных сведений скрыты; видимая незанятость не трактуется как общая доступность.</w:t>
            </w:r>
          </w:p>
        </w:tc>
      </w:tr>
      <w:tr w:rsidR="008B418C" w:rsidRPr="00FC2806" w14:paraId="54466B1A" w14:textId="77777777">
        <w:trPr>
          <w:cantSplit/>
        </w:trPr>
        <w:tc>
          <w:tcPr>
            <w:tcW w:w="1008" w:type="dxa"/>
          </w:tcPr>
          <w:p w14:paraId="7B132DF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58</w:t>
            </w:r>
          </w:p>
        </w:tc>
        <w:tc>
          <w:tcPr>
            <w:tcW w:w="9072" w:type="dxa"/>
          </w:tcPr>
          <w:p w14:paraId="29D7BBA5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Две формы сохраняются с одной </w:t>
            </w:r>
            <w:r>
              <w:rPr>
                <w:sz w:val="20"/>
              </w:rPr>
              <w:t>revision</w:t>
            </w:r>
            <w:r w:rsidRPr="00FC2806">
              <w:rPr>
                <w:sz w:val="20"/>
                <w:lang w:val="ru-RU"/>
              </w:rPr>
              <w:t xml:space="preserve">. Только первая запись проходит; вторая не перезаписывает данные и требует обновления </w:t>
            </w:r>
            <w:r w:rsidRPr="00FC2806">
              <w:rPr>
                <w:sz w:val="20"/>
                <w:lang w:val="ru-RU"/>
              </w:rPr>
              <w:t>состояния.</w:t>
            </w:r>
          </w:p>
        </w:tc>
      </w:tr>
    </w:tbl>
    <w:p w14:paraId="2C87AD32" w14:textId="1AC7C6C7" w:rsidR="008B418C" w:rsidRPr="00FC2806" w:rsidRDefault="00FC2806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25</w:t>
      </w:r>
      <w:r w:rsidR="00F93578" w:rsidRPr="00FC2806">
        <w:rPr>
          <w:lang w:val="ru-RU"/>
        </w:rPr>
        <w:t xml:space="preserve"> Утилизация по типам проектов: норма, план и факт</w:t>
      </w:r>
    </w:p>
    <w:p w14:paraId="6C0C2E74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58. В разделе «Отчёты» → «Утилизация», ниже графиков и таблицы сотрудников, расположены две новые таблицы: «Плановая утилизация по типам проектов» и «Фактическая утилизация по типам проекто</w:t>
      </w:r>
      <w:r w:rsidRPr="00FC2806">
        <w:rPr>
          <w:lang w:val="ru-RU"/>
        </w:rPr>
        <w:t>в». Они используют общие фильтры месяца, роли, проекта и имени сотрудника.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8B418C" w14:paraId="786351B9" w14:textId="77777777">
        <w:trPr>
          <w:cantSplit/>
          <w:tblHeader/>
        </w:trPr>
        <w:tc>
          <w:tcPr>
            <w:tcW w:w="2880" w:type="dxa"/>
            <w:shd w:val="clear" w:color="auto" w:fill="DDEAF4"/>
          </w:tcPr>
          <w:p w14:paraId="2A5F096F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Элемент</w:t>
            </w:r>
            <w:proofErr w:type="spellEnd"/>
          </w:p>
        </w:tc>
        <w:tc>
          <w:tcPr>
            <w:tcW w:w="7200" w:type="dxa"/>
            <w:shd w:val="clear" w:color="auto" w:fill="DDEAF4"/>
          </w:tcPr>
          <w:p w14:paraId="1AF9B361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Содержание</w:t>
            </w:r>
          </w:p>
        </w:tc>
      </w:tr>
      <w:tr w:rsidR="008B418C" w14:paraId="099AFBF7" w14:textId="77777777">
        <w:trPr>
          <w:cantSplit/>
        </w:trPr>
        <w:tc>
          <w:tcPr>
            <w:tcW w:w="2880" w:type="dxa"/>
          </w:tcPr>
          <w:p w14:paraId="15431CF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Строки</w:t>
            </w:r>
          </w:p>
        </w:tc>
        <w:tc>
          <w:tcPr>
            <w:tcW w:w="7200" w:type="dxa"/>
          </w:tcPr>
          <w:p w14:paraId="4ABB2C30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Подразделение; строки типов проектов; итог подразделения; общий итог по выбранным сотрудникам. </w:t>
            </w:r>
            <w:r>
              <w:rPr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фактической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таблице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дополнительно</w:t>
            </w:r>
            <w:proofErr w:type="spellEnd"/>
            <w:r>
              <w:rPr>
                <w:sz w:val="20"/>
              </w:rPr>
              <w:t xml:space="preserve"> — «Отпуск (отдельно от </w:t>
            </w:r>
            <w:r>
              <w:rPr>
                <w:sz w:val="20"/>
              </w:rPr>
              <w:t>работ)».</w:t>
            </w:r>
          </w:p>
        </w:tc>
      </w:tr>
      <w:tr w:rsidR="008B418C" w:rsidRPr="00FC2806" w14:paraId="0565895F" w14:textId="77777777">
        <w:trPr>
          <w:cantSplit/>
        </w:trPr>
        <w:tc>
          <w:tcPr>
            <w:tcW w:w="2880" w:type="dxa"/>
          </w:tcPr>
          <w:p w14:paraId="19C0F3FF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Типы проектов</w:t>
            </w:r>
          </w:p>
        </w:tc>
        <w:tc>
          <w:tcPr>
            <w:tcW w:w="7200" w:type="dxa"/>
          </w:tcPr>
          <w:p w14:paraId="1A5D3922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Для внутреннего клиента; Коммерческий; НИОКР; Служебные. Для неуточнённого </w:t>
            </w:r>
            <w:r>
              <w:rPr>
                <w:sz w:val="20"/>
              </w:rPr>
              <w:t>noncommercial</w:t>
            </w:r>
            <w:r w:rsidRPr="00FC2806">
              <w:rPr>
                <w:sz w:val="20"/>
                <w:lang w:val="ru-RU"/>
              </w:rPr>
              <w:t xml:space="preserve"> — «Некоммерческий (без уточнения)»; для проекта без типа — «Тип не указан».</w:t>
            </w:r>
          </w:p>
        </w:tc>
      </w:tr>
      <w:tr w:rsidR="008B418C" w14:paraId="548616DB" w14:textId="77777777">
        <w:trPr>
          <w:cantSplit/>
        </w:trPr>
        <w:tc>
          <w:tcPr>
            <w:tcW w:w="2880" w:type="dxa"/>
          </w:tcPr>
          <w:p w14:paraId="2353C7F2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Периоды</w:t>
            </w:r>
            <w:proofErr w:type="spellEnd"/>
          </w:p>
        </w:tc>
        <w:tc>
          <w:tcPr>
            <w:tcW w:w="7200" w:type="dxa"/>
          </w:tcPr>
          <w:p w14:paraId="602A5EDC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Два блока: </w:t>
            </w:r>
            <w:proofErr w:type="spellStart"/>
            <w:r w:rsidRPr="00FC2806">
              <w:rPr>
                <w:sz w:val="20"/>
                <w:lang w:val="ru-RU"/>
              </w:rPr>
              <w:t>накопительно</w:t>
            </w:r>
            <w:proofErr w:type="spellEnd"/>
            <w:r w:rsidRPr="00FC2806">
              <w:rPr>
                <w:sz w:val="20"/>
                <w:lang w:val="ru-RU"/>
              </w:rPr>
              <w:t xml:space="preserve"> с января по выбранный месяц </w:t>
            </w:r>
            <w:r w:rsidRPr="00FC2806">
              <w:rPr>
                <w:sz w:val="20"/>
                <w:lang w:val="ru-RU"/>
              </w:rPr>
              <w:t xml:space="preserve">включительно и отдельно выбранный месяц. </w:t>
            </w:r>
            <w:proofErr w:type="spellStart"/>
            <w:r>
              <w:rPr>
                <w:sz w:val="20"/>
              </w:rPr>
              <w:t>Состав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сотрудников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одинаков</w:t>
            </w:r>
            <w:proofErr w:type="spellEnd"/>
            <w:r>
              <w:rPr>
                <w:sz w:val="20"/>
              </w:rPr>
              <w:t xml:space="preserve"> в обоих блоках.</w:t>
            </w:r>
          </w:p>
        </w:tc>
      </w:tr>
      <w:tr w:rsidR="008B418C" w14:paraId="58CA6E8E" w14:textId="77777777">
        <w:trPr>
          <w:cantSplit/>
        </w:trPr>
        <w:tc>
          <w:tcPr>
            <w:tcW w:w="2880" w:type="dxa"/>
          </w:tcPr>
          <w:p w14:paraId="3727AFD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Колонки каждого блока</w:t>
            </w:r>
          </w:p>
        </w:tc>
        <w:tc>
          <w:tcPr>
            <w:tcW w:w="7200" w:type="dxa"/>
          </w:tcPr>
          <w:p w14:paraId="0891B49C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>Норма часов группы, ч; норма часов группы без отпусков, ч; плановые часы, ч / фактические часы, ч; плановая / фактическая утилизация по норме, %; пл</w:t>
            </w:r>
            <w:r w:rsidRPr="00FC2806">
              <w:rPr>
                <w:sz w:val="20"/>
                <w:lang w:val="ru-RU"/>
              </w:rPr>
              <w:t xml:space="preserve">ановая / фактическая утилизация без отпусков, %. </w:t>
            </w:r>
            <w:r>
              <w:rPr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каждой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таблице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используется</w:t>
            </w:r>
            <w:proofErr w:type="spellEnd"/>
            <w:r>
              <w:rPr>
                <w:sz w:val="20"/>
              </w:rPr>
              <w:t xml:space="preserve"> соответствующее полное название показателя.</w:t>
            </w:r>
          </w:p>
        </w:tc>
      </w:tr>
      <w:tr w:rsidR="008B418C" w14:paraId="69292A63" w14:textId="77777777">
        <w:trPr>
          <w:cantSplit/>
        </w:trPr>
        <w:tc>
          <w:tcPr>
            <w:tcW w:w="2880" w:type="dxa"/>
          </w:tcPr>
          <w:p w14:paraId="69002C0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Область просмотра</w:t>
            </w:r>
          </w:p>
        </w:tc>
        <w:tc>
          <w:tcPr>
            <w:tcW w:w="7200" w:type="dxa"/>
          </w:tcPr>
          <w:p w14:paraId="46A5FEB4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Менеджер — выбранные сотрудники пула и доступные проекты; РП — выбранные люди и проекты его области. </w:t>
            </w:r>
            <w:proofErr w:type="spellStart"/>
            <w:r>
              <w:rPr>
                <w:sz w:val="20"/>
              </w:rPr>
              <w:t>Загрузка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чужи</w:t>
            </w:r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руководителей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включается.</w:t>
            </w:r>
          </w:p>
        </w:tc>
      </w:tr>
    </w:tbl>
    <w:p w14:paraId="6B4C007D" w14:textId="77777777" w:rsidR="008B418C" w:rsidRDefault="00F93578">
      <w:pPr>
        <w:pStyle w:val="21"/>
      </w:pPr>
      <w:r>
        <w:t>Тип проекта и подразделение</w:t>
      </w:r>
    </w:p>
    <w:p w14:paraId="5DBBA429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59. Подробный тип </w:t>
      </w:r>
      <w:proofErr w:type="spellStart"/>
      <w:r>
        <w:t>projectCategories</w:t>
      </w:r>
      <w:proofErr w:type="spellEnd"/>
      <w:r w:rsidRPr="00FC2806">
        <w:rPr>
          <w:lang w:val="ru-RU"/>
        </w:rPr>
        <w:t xml:space="preserve"> задаётся для проекта отдельно. Он имеет приоритет при построении этой таблицы. Если уточнение отсутствует, применяется общий </w:t>
      </w:r>
      <w:proofErr w:type="spellStart"/>
      <w:r>
        <w:t>projectTypes</w:t>
      </w:r>
      <w:proofErr w:type="spellEnd"/>
      <w:r w:rsidRPr="00FC2806">
        <w:rPr>
          <w:lang w:val="ru-RU"/>
        </w:rPr>
        <w:t xml:space="preserve">: </w:t>
      </w:r>
      <w:r>
        <w:t>commercial</w:t>
      </w:r>
      <w:r w:rsidRPr="00FC2806">
        <w:rPr>
          <w:lang w:val="ru-RU"/>
        </w:rPr>
        <w:t xml:space="preserve"> → «Комм</w:t>
      </w:r>
      <w:r w:rsidRPr="00FC2806">
        <w:rPr>
          <w:lang w:val="ru-RU"/>
        </w:rPr>
        <w:t xml:space="preserve">ерческий», </w:t>
      </w:r>
      <w:r>
        <w:t>noncommercial</w:t>
      </w:r>
      <w:r w:rsidRPr="00FC2806">
        <w:rPr>
          <w:lang w:val="ru-RU"/>
        </w:rPr>
        <w:t xml:space="preserve"> → «Некоммерческий (без уточнения)». Проекты без обоих значений не теряются и попадают в «Тип не указан».</w:t>
      </w:r>
    </w:p>
    <w:p w14:paraId="02959057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Общий признак </w:t>
      </w:r>
      <w:r>
        <w:t>commercial</w:t>
      </w:r>
      <w:r w:rsidRPr="00FC2806">
        <w:rPr>
          <w:lang w:val="ru-RU"/>
        </w:rPr>
        <w:t xml:space="preserve"> / </w:t>
      </w:r>
      <w:r>
        <w:t>noncommercial</w:t>
      </w:r>
      <w:r w:rsidRPr="00FC2806">
        <w:rPr>
          <w:lang w:val="ru-RU"/>
        </w:rPr>
        <w:t xml:space="preserve"> и подробная категория утилизации независимы. Изменение подробной категории не меняет </w:t>
      </w:r>
      <w:r w:rsidRPr="00FC2806">
        <w:rPr>
          <w:lang w:val="ru-RU"/>
        </w:rPr>
        <w:t>автоматически состав некоммерческой отчётности; согласованность классификации обеспечивается при заполнении данных.</w:t>
      </w:r>
    </w:p>
    <w:p w14:paraId="3ECF0C1C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Подразделение берётся из общего </w:t>
      </w:r>
      <w:r>
        <w:t>departments</w:t>
      </w:r>
      <w:r w:rsidRPr="00FC2806">
        <w:rPr>
          <w:lang w:val="ru-RU"/>
        </w:rPr>
        <w:t xml:space="preserve">. Без значения сотрудник входит в «Подразделение не указано». Итоги подразделений суммируют часы </w:t>
      </w:r>
      <w:r w:rsidRPr="00FC2806">
        <w:rPr>
          <w:lang w:val="ru-RU"/>
        </w:rPr>
        <w:t>работ по всем типам; отпуск в эти итоги не включается. Числовые значения отображаются до одного десятичного знака; промежуточные расчёты не округляются.</w:t>
      </w:r>
    </w:p>
    <w:p w14:paraId="6F524AAB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33"/>
          <w:pgSz w:w="12240" w:h="15840"/>
          <w:pgMar w:top="936" w:right="1080" w:bottom="936" w:left="1080" w:header="720" w:footer="720" w:gutter="0"/>
          <w:cols w:space="720"/>
          <w:docGrid w:linePitch="360"/>
        </w:sectPr>
      </w:pPr>
    </w:p>
    <w:p w14:paraId="43077C7B" w14:textId="77777777" w:rsidR="008B418C" w:rsidRPr="00FC2806" w:rsidRDefault="00F93578">
      <w:pPr>
        <w:pStyle w:val="21"/>
        <w:spacing w:before="0" w:after="80"/>
        <w:rPr>
          <w:lang w:val="ru-RU"/>
        </w:rPr>
      </w:pPr>
      <w:r w:rsidRPr="00FC2806">
        <w:rPr>
          <w:lang w:val="ru-RU"/>
        </w:rPr>
        <w:lastRenderedPageBreak/>
        <w:t>Макет плановой утилизации по типам проектов</w:t>
      </w:r>
    </w:p>
    <w:p w14:paraId="113F45FD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6" name="Picture 16" descr="Макет плановой утилизации по типам прое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_type_plan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CC371" w14:textId="77777777" w:rsidR="008B418C" w:rsidRDefault="00F93578">
      <w:pPr>
        <w:spacing w:before="20" w:after="0"/>
      </w:pPr>
      <w:r w:rsidRPr="00FC2806">
        <w:rPr>
          <w:sz w:val="18"/>
          <w:lang w:val="ru-RU"/>
        </w:rPr>
        <w:t xml:space="preserve">Месячный и накопительный блоки плановой утилизации. Показан пример одного подразделения: 3 сотрудника, норма часов группы за октябрь — 528 ч. Норма одинакова для всех типов проектов и не суммируется по их строкам. </w:t>
      </w:r>
      <w:proofErr w:type="spellStart"/>
      <w:r>
        <w:rPr>
          <w:sz w:val="18"/>
        </w:rPr>
        <w:t>Требования</w:t>
      </w:r>
      <w:proofErr w:type="spellEnd"/>
      <w:r>
        <w:rPr>
          <w:sz w:val="18"/>
        </w:rPr>
        <w:t xml:space="preserve"> FR 58–FR 60.</w:t>
      </w:r>
    </w:p>
    <w:p w14:paraId="3E92994C" w14:textId="77777777" w:rsidR="008B418C" w:rsidRDefault="00F93578">
      <w:pPr>
        <w:pStyle w:val="21"/>
        <w:pageBreakBefore/>
        <w:spacing w:before="0" w:after="80"/>
      </w:pPr>
      <w:r>
        <w:lastRenderedPageBreak/>
        <w:t xml:space="preserve">Макет фактической </w:t>
      </w:r>
      <w:r>
        <w:t>утилизации по типам проектов</w:t>
      </w:r>
    </w:p>
    <w:p w14:paraId="190FCAE2" w14:textId="77777777" w:rsidR="008B418C" w:rsidRDefault="00F93578">
      <w:pPr>
        <w:spacing w:after="60"/>
        <w:jc w:val="center"/>
      </w:pPr>
      <w:r>
        <w:rPr>
          <w:noProof/>
        </w:rPr>
        <w:drawing>
          <wp:inline distT="0" distB="0" distL="0" distR="0">
            <wp:extent cx="9144000" cy="5807676"/>
            <wp:effectExtent l="0" t="0" r="0" b="0"/>
            <wp:docPr id="17" name="Picture 17" descr="Макет фактической утилизации по типам проек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_type_actual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58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70484" w14:textId="77777777" w:rsidR="008B418C" w:rsidRPr="00FC2806" w:rsidRDefault="00F93578">
      <w:pPr>
        <w:spacing w:before="20" w:after="0"/>
        <w:rPr>
          <w:lang w:val="ru-RU"/>
        </w:rPr>
      </w:pPr>
      <w:r w:rsidRPr="00FC2806">
        <w:rPr>
          <w:sz w:val="18"/>
          <w:lang w:val="ru-RU"/>
        </w:rPr>
        <w:t xml:space="preserve">Фактические часы, утилизация по норме и без отпусков; отпуск показан отдельно. </w:t>
      </w:r>
      <w:proofErr w:type="spellStart"/>
      <w:r w:rsidRPr="00FC2806">
        <w:rPr>
          <w:sz w:val="18"/>
          <w:lang w:val="ru-RU"/>
        </w:rPr>
        <w:t>Накопительно</w:t>
      </w:r>
      <w:proofErr w:type="spellEnd"/>
      <w:r w:rsidRPr="00FC2806">
        <w:rPr>
          <w:sz w:val="18"/>
          <w:lang w:val="ru-RU"/>
        </w:rPr>
        <w:t xml:space="preserve"> с января по октябрь норма часов группы — 5 208 ч. Примеры условные и служат пояснению формул. Требования 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58–</w:t>
      </w:r>
      <w:r>
        <w:rPr>
          <w:sz w:val="18"/>
        </w:rPr>
        <w:t>FR</w:t>
      </w:r>
      <w:r w:rsidRPr="00FC2806">
        <w:rPr>
          <w:sz w:val="18"/>
          <w:lang w:val="ru-RU"/>
        </w:rPr>
        <w:t xml:space="preserve"> 64.</w:t>
      </w:r>
    </w:p>
    <w:p w14:paraId="26566B65" w14:textId="77777777" w:rsidR="008B418C" w:rsidRPr="00FC2806" w:rsidRDefault="008B418C">
      <w:pPr>
        <w:spacing w:after="0"/>
        <w:rPr>
          <w:lang w:val="ru-RU"/>
        </w:rPr>
        <w:sectPr w:rsidR="008B418C" w:rsidRPr="00FC2806" w:rsidSect="00034616">
          <w:footerReference w:type="default" r:id="rId36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5C62B7CA" w14:textId="79DF3EDA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26</w:t>
      </w:r>
      <w:r w:rsidR="00F93578" w:rsidRPr="00FC2806">
        <w:rPr>
          <w:lang w:val="ru-RU"/>
        </w:rPr>
        <w:t xml:space="preserve"> Формулы, фактические часы и отпуска</w:t>
      </w:r>
    </w:p>
    <w:p w14:paraId="52319FC4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60. Норма часов группы за месяц </w:t>
      </w:r>
      <w:r>
        <w:t>N</w:t>
      </w:r>
      <w:r w:rsidRPr="00FC2806">
        <w:rPr>
          <w:lang w:val="ru-RU"/>
        </w:rPr>
        <w:t xml:space="preserve"> = число выбранных сотрудников × норма часов одного сотрудника </w:t>
      </w:r>
      <w:r>
        <w:t>H</w:t>
      </w:r>
      <w:r w:rsidRPr="00FC2806">
        <w:rPr>
          <w:lang w:val="ru-RU"/>
        </w:rPr>
        <w:t>. Накопительная норма часов группы = число сотрудников × сум</w:t>
      </w:r>
      <w:r w:rsidRPr="00FC2806">
        <w:rPr>
          <w:lang w:val="ru-RU"/>
        </w:rPr>
        <w:t xml:space="preserve">ма </w:t>
      </w:r>
      <w:r>
        <w:t>H</w:t>
      </w:r>
      <w:r w:rsidRPr="00FC2806">
        <w:rPr>
          <w:lang w:val="ru-RU"/>
        </w:rPr>
        <w:t xml:space="preserve"> с января по выбранный месяц включительно. История кадрового состава и индивидуальные графики работы в этой норме не учитываются.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7200"/>
      </w:tblGrid>
      <w:tr w:rsidR="008B418C" w14:paraId="6EABF5B7" w14:textId="77777777">
        <w:trPr>
          <w:cantSplit/>
          <w:tblHeader/>
        </w:trPr>
        <w:tc>
          <w:tcPr>
            <w:tcW w:w="2880" w:type="dxa"/>
            <w:shd w:val="clear" w:color="auto" w:fill="DDEAF4"/>
          </w:tcPr>
          <w:p w14:paraId="54CB04CF" w14:textId="77777777" w:rsidR="008B418C" w:rsidRDefault="00F93578">
            <w:pPr>
              <w:spacing w:before="60" w:after="100"/>
            </w:pPr>
            <w:proofErr w:type="spellStart"/>
            <w:r>
              <w:rPr>
                <w:b/>
                <w:sz w:val="20"/>
              </w:rPr>
              <w:t>Показатель</w:t>
            </w:r>
            <w:proofErr w:type="spellEnd"/>
          </w:p>
        </w:tc>
        <w:tc>
          <w:tcPr>
            <w:tcW w:w="7200" w:type="dxa"/>
            <w:shd w:val="clear" w:color="auto" w:fill="DDEAF4"/>
          </w:tcPr>
          <w:p w14:paraId="0B84548A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Правило расчёта</w:t>
            </w:r>
          </w:p>
        </w:tc>
      </w:tr>
      <w:tr w:rsidR="008B418C" w:rsidRPr="00FC2806" w14:paraId="1F98D31D" w14:textId="77777777">
        <w:trPr>
          <w:cantSplit/>
        </w:trPr>
        <w:tc>
          <w:tcPr>
            <w:tcW w:w="2880" w:type="dxa"/>
          </w:tcPr>
          <w:p w14:paraId="55FE678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Плановые часы P</w:t>
            </w:r>
          </w:p>
        </w:tc>
        <w:tc>
          <w:tcPr>
            <w:tcW w:w="7200" w:type="dxa"/>
          </w:tcPr>
          <w:p w14:paraId="1BD6EEEE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Сумма 8 × дневной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согласованных назначений выбранных людей и проектов соот</w:t>
            </w:r>
            <w:r w:rsidRPr="00FC2806">
              <w:rPr>
                <w:sz w:val="20"/>
                <w:lang w:val="ru-RU"/>
              </w:rPr>
              <w:t xml:space="preserve">ветствующего типа. </w:t>
            </w:r>
            <w:r>
              <w:rPr>
                <w:sz w:val="20"/>
              </w:rPr>
              <w:t>days</w:t>
            </w:r>
            <w:r w:rsidRPr="00FC2806">
              <w:rPr>
                <w:sz w:val="20"/>
                <w:lang w:val="ru-RU"/>
              </w:rPr>
              <w:t xml:space="preserve"> имеет приоритет перед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 месяца; ожидающие изменения исключены.</w:t>
            </w:r>
          </w:p>
        </w:tc>
      </w:tr>
      <w:tr w:rsidR="008B418C" w14:paraId="24456D0F" w14:textId="77777777">
        <w:trPr>
          <w:cantSplit/>
        </w:trPr>
        <w:tc>
          <w:tcPr>
            <w:tcW w:w="2880" w:type="dxa"/>
          </w:tcPr>
          <w:p w14:paraId="44E7D148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Фактические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часы</w:t>
            </w:r>
            <w:proofErr w:type="spellEnd"/>
            <w:r>
              <w:rPr>
                <w:sz w:val="20"/>
              </w:rPr>
              <w:t xml:space="preserve"> A</w:t>
            </w:r>
          </w:p>
        </w:tc>
        <w:tc>
          <w:tcPr>
            <w:tcW w:w="7200" w:type="dxa"/>
          </w:tcPr>
          <w:p w14:paraId="0C549784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Сумма </w:t>
            </w:r>
            <w:r>
              <w:rPr>
                <w:sz w:val="20"/>
              </w:rPr>
              <w:t>actuals</w:t>
            </w:r>
            <w:r w:rsidRPr="00FC2806">
              <w:rPr>
                <w:sz w:val="20"/>
                <w:lang w:val="ru-RU"/>
              </w:rPr>
              <w:t>.</w:t>
            </w:r>
            <w:proofErr w:type="spellStart"/>
            <w:r>
              <w:rPr>
                <w:sz w:val="20"/>
              </w:rPr>
              <w:t>fte</w:t>
            </w:r>
            <w:proofErr w:type="spellEnd"/>
            <w:r w:rsidRPr="00FC2806">
              <w:rPr>
                <w:sz w:val="20"/>
                <w:lang w:val="ru-RU"/>
              </w:rPr>
              <w:t xml:space="preserve"> ×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 xml:space="preserve"> соответствующего месяца по сотрудникам и проектам типа. </w:t>
            </w:r>
            <w:r>
              <w:rPr>
                <w:sz w:val="20"/>
              </w:rPr>
              <w:t xml:space="preserve">Факт вводится вручную; нормы разных месяцев применяются </w:t>
            </w:r>
            <w:r>
              <w:rPr>
                <w:sz w:val="20"/>
              </w:rPr>
              <w:t>отдельно.</w:t>
            </w:r>
          </w:p>
        </w:tc>
      </w:tr>
      <w:tr w:rsidR="008B418C" w:rsidRPr="00FC2806" w14:paraId="7FBE78FB" w14:textId="77777777">
        <w:trPr>
          <w:cantSplit/>
        </w:trPr>
        <w:tc>
          <w:tcPr>
            <w:tcW w:w="2880" w:type="dxa"/>
          </w:tcPr>
          <w:p w14:paraId="1675A494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Часы отпуска V</w:t>
            </w:r>
          </w:p>
        </w:tc>
        <w:tc>
          <w:tcPr>
            <w:tcW w:w="7200" w:type="dxa"/>
          </w:tcPr>
          <w:p w14:paraId="3A378A39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Сумма сохранённых </w:t>
            </w:r>
            <w:proofErr w:type="gramStart"/>
            <w:r>
              <w:rPr>
                <w:sz w:val="20"/>
              </w:rPr>
              <w:t>vacations</w:t>
            </w:r>
            <w:r w:rsidRPr="00FC2806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hours</w:t>
            </w:r>
            <w:proofErr w:type="gramEnd"/>
            <w:r w:rsidRPr="00FC2806">
              <w:rPr>
                <w:sz w:val="20"/>
                <w:lang w:val="ru-RU"/>
              </w:rPr>
              <w:t xml:space="preserve"> по сотрудникам и месяцам. Отпуск задаётся один раз на сотрудника и месяц, независимо от проекта.</w:t>
            </w:r>
          </w:p>
        </w:tc>
      </w:tr>
      <w:tr w:rsidR="008B418C" w14:paraId="4E756781" w14:textId="77777777">
        <w:trPr>
          <w:cantSplit/>
        </w:trPr>
        <w:tc>
          <w:tcPr>
            <w:tcW w:w="2880" w:type="dxa"/>
          </w:tcPr>
          <w:p w14:paraId="493431F0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Норма часов группы без отпусков</w:t>
            </w:r>
          </w:p>
        </w:tc>
        <w:tc>
          <w:tcPr>
            <w:tcW w:w="7200" w:type="dxa"/>
          </w:tcPr>
          <w:p w14:paraId="726CAEA8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без =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−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>. Одна и та же норма часов группы показана для всех ти</w:t>
            </w:r>
            <w:r w:rsidRPr="00FC2806">
              <w:rPr>
                <w:sz w:val="20"/>
                <w:lang w:val="ru-RU"/>
              </w:rPr>
              <w:t xml:space="preserve">пов проектов. </w:t>
            </w:r>
            <w:proofErr w:type="spellStart"/>
            <w:r>
              <w:rPr>
                <w:sz w:val="20"/>
              </w:rPr>
              <w:t>Нормы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строк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типов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суммируются.</w:t>
            </w:r>
          </w:p>
        </w:tc>
      </w:tr>
      <w:tr w:rsidR="008B418C" w:rsidRPr="00FC2806" w14:paraId="6A70E754" w14:textId="77777777">
        <w:trPr>
          <w:cantSplit/>
        </w:trPr>
        <w:tc>
          <w:tcPr>
            <w:tcW w:w="2880" w:type="dxa"/>
          </w:tcPr>
          <w:p w14:paraId="09109F1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Плановая и фактическая утилизация</w:t>
            </w:r>
          </w:p>
        </w:tc>
        <w:tc>
          <w:tcPr>
            <w:tcW w:w="7200" w:type="dxa"/>
          </w:tcPr>
          <w:p w14:paraId="5DB456C0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Плановая утилизация по норме = </w:t>
            </w:r>
            <w:r>
              <w:rPr>
                <w:sz w:val="20"/>
              </w:rPr>
              <w:t>P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× 100%; плановая утилизация без отпусков = </w:t>
            </w:r>
            <w:r>
              <w:rPr>
                <w:sz w:val="20"/>
              </w:rPr>
              <w:t>P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без × 100%. Фактическая утилизация по норме = </w:t>
            </w:r>
            <w:r>
              <w:rPr>
                <w:sz w:val="20"/>
              </w:rPr>
              <w:t>A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× 100%; фактическая утилизация без о</w:t>
            </w:r>
            <w:r w:rsidRPr="00FC2806">
              <w:rPr>
                <w:sz w:val="20"/>
                <w:lang w:val="ru-RU"/>
              </w:rPr>
              <w:t xml:space="preserve">тпусков = </w:t>
            </w:r>
            <w:r>
              <w:rPr>
                <w:sz w:val="20"/>
              </w:rPr>
              <w:t>A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без × 100%. </w:t>
            </w:r>
            <w:proofErr w:type="spellStart"/>
            <w:r w:rsidRPr="00FC2806">
              <w:rPr>
                <w:sz w:val="20"/>
                <w:lang w:val="ru-RU"/>
              </w:rPr>
              <w:t>Накопительно</w:t>
            </w:r>
            <w:proofErr w:type="spellEnd"/>
            <w:r w:rsidRPr="00FC2806">
              <w:rPr>
                <w:sz w:val="20"/>
                <w:lang w:val="ru-RU"/>
              </w:rPr>
              <w:t xml:space="preserve"> используются суммы часов и норм, а не среднее месячных процентов.</w:t>
            </w:r>
          </w:p>
        </w:tc>
      </w:tr>
      <w:tr w:rsidR="008B418C" w14:paraId="7BB541E8" w14:textId="77777777">
        <w:trPr>
          <w:cantSplit/>
        </w:trPr>
        <w:tc>
          <w:tcPr>
            <w:tcW w:w="2880" w:type="dxa"/>
          </w:tcPr>
          <w:p w14:paraId="08676AB8" w14:textId="77777777" w:rsidR="008B418C" w:rsidRDefault="00F93578">
            <w:pPr>
              <w:spacing w:before="60" w:after="100"/>
            </w:pPr>
            <w:proofErr w:type="spellStart"/>
            <w:r>
              <w:rPr>
                <w:sz w:val="20"/>
              </w:rPr>
              <w:t>Строка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отпуска</w:t>
            </w:r>
            <w:proofErr w:type="spellEnd"/>
          </w:p>
        </w:tc>
        <w:tc>
          <w:tcPr>
            <w:tcW w:w="7200" w:type="dxa"/>
          </w:tcPr>
          <w:p w14:paraId="0275C939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Норма часов группы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; норма часов группы без отпусков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без; часы отпуска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; доля отпуска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 /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× 100%; в последней колонке — прочерк. </w:t>
            </w:r>
            <w:r>
              <w:rPr>
                <w:sz w:val="20"/>
              </w:rPr>
              <w:t>Часы отпуска не включаются в работы.</w:t>
            </w:r>
          </w:p>
        </w:tc>
      </w:tr>
    </w:tbl>
    <w:p w14:paraId="73AE55F2" w14:textId="77777777" w:rsidR="008B418C" w:rsidRDefault="00F93578">
      <w:pPr>
        <w:pStyle w:val="21"/>
      </w:pPr>
      <w:r>
        <w:t>Полнота данных и ручной ввод</w:t>
      </w:r>
    </w:p>
    <w:p w14:paraId="02240EA4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61. Для полного факта нужны записи по каждому выбранному сотруднику, каждому проекту соответствующего типа и каждому месяцу периода, включая явный 0 при отсутствии работ. Если запись отс</w:t>
      </w:r>
      <w:r w:rsidRPr="00FC2806">
        <w:rPr>
          <w:lang w:val="ru-RU"/>
        </w:rPr>
        <w:t>утствует, часы и проценты соответствующего факта показываются прочерком. При отсутствии проектов типа часы работ равны 0.</w:t>
      </w:r>
    </w:p>
    <w:p w14:paraId="3C526872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62. Если часы отпуска отсутствуют хотя бы для одного выбранного сотрудника и месяца, норма часов группы без отпусков и процент по н</w:t>
      </w:r>
      <w:r w:rsidRPr="00FC2806">
        <w:rPr>
          <w:lang w:val="ru-RU"/>
        </w:rPr>
        <w:t>ей неизвестны. Пустое поле не приравнивается к нулевому отпуску. При нулевом знаменателе процент не рассчитывается. Норма часов группы остаётся видимой.</w:t>
      </w:r>
    </w:p>
    <w:p w14:paraId="407DA01A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63. Кнопка «Типы проектов, факт и отпуска» открывает ввод категорий, месяца, проекта для факта и час</w:t>
      </w:r>
      <w:r w:rsidRPr="00FC2806">
        <w:rPr>
          <w:lang w:val="ru-RU"/>
        </w:rPr>
        <w:t xml:space="preserve">ов сотрудников. Факт часов сохраняется как </w:t>
      </w:r>
      <w:r>
        <w:t>actuals</w:t>
      </w:r>
      <w:r w:rsidRPr="00FC2806">
        <w:rPr>
          <w:lang w:val="ru-RU"/>
        </w:rPr>
        <w:t>.</w:t>
      </w:r>
      <w:proofErr w:type="spellStart"/>
      <w:r>
        <w:t>fte</w:t>
      </w:r>
      <w:proofErr w:type="spellEnd"/>
      <w:r w:rsidRPr="00FC2806">
        <w:rPr>
          <w:lang w:val="ru-RU"/>
        </w:rPr>
        <w:t xml:space="preserve"> = часы / </w:t>
      </w:r>
      <w:r>
        <w:t>H</w:t>
      </w:r>
      <w:r w:rsidRPr="00FC2806">
        <w:rPr>
          <w:lang w:val="ru-RU"/>
        </w:rPr>
        <w:t>; это те же записи, что в некоммерческой отчётности. Отпуск сохраняется отдельно. Пустое поле удаляет запись; 0 сохраняет подтверждённое отсутствие работ или отпуска.</w:t>
      </w:r>
    </w:p>
    <w:p w14:paraId="2E73E940" w14:textId="605F285E" w:rsidR="008B418C" w:rsidRPr="00FC2806" w:rsidRDefault="00FC2806">
      <w:pPr>
        <w:pStyle w:val="1"/>
        <w:pageBreakBefore/>
        <w:rPr>
          <w:lang w:val="ru-RU"/>
        </w:rPr>
      </w:pPr>
      <w:r>
        <w:lastRenderedPageBreak/>
        <w:t>27</w:t>
      </w:r>
      <w:r w:rsidR="00F93578" w:rsidRPr="00FC2806">
        <w:rPr>
          <w:lang w:val="ru-RU"/>
        </w:rPr>
        <w:t xml:space="preserve"> Данные и приёмка табл</w:t>
      </w:r>
      <w:r w:rsidR="00F93578" w:rsidRPr="00FC2806">
        <w:rPr>
          <w:lang w:val="ru-RU"/>
        </w:rPr>
        <w:t>иц утилизации</w:t>
      </w:r>
    </w:p>
    <w:p w14:paraId="2FC813FE" w14:textId="77777777" w:rsidR="008B418C" w:rsidRPr="00FC2806" w:rsidRDefault="00F93578">
      <w:pPr>
        <w:rPr>
          <w:lang w:val="ru-RU"/>
        </w:rPr>
      </w:pPr>
      <w:r>
        <w:t>FR</w:t>
      </w:r>
      <w:r w:rsidRPr="00FC2806">
        <w:rPr>
          <w:lang w:val="ru-RU"/>
        </w:rPr>
        <w:t xml:space="preserve"> 64. </w:t>
      </w:r>
      <w:proofErr w:type="spellStart"/>
      <w:r>
        <w:t>reportData</w:t>
      </w:r>
      <w:proofErr w:type="spellEnd"/>
      <w:r w:rsidRPr="00FC2806">
        <w:rPr>
          <w:lang w:val="ru-RU"/>
        </w:rPr>
        <w:t xml:space="preserve"> дополнен </w:t>
      </w:r>
      <w:proofErr w:type="spellStart"/>
      <w:r>
        <w:t>projectCategories</w:t>
      </w:r>
      <w:proofErr w:type="spellEnd"/>
      <w:r w:rsidRPr="00FC2806">
        <w:rPr>
          <w:lang w:val="ru-RU"/>
        </w:rPr>
        <w:t xml:space="preserve">: словарь название известного проекта → одна из четырёх категорий; и </w:t>
      </w:r>
      <w:r>
        <w:t>vacations</w:t>
      </w:r>
      <w:r w:rsidRPr="00FC2806">
        <w:rPr>
          <w:lang w:val="ru-RU"/>
        </w:rPr>
        <w:t xml:space="preserve">: массив </w:t>
      </w:r>
      <w:r>
        <w:t>employee</w:t>
      </w:r>
      <w:r w:rsidRPr="00FC2806">
        <w:rPr>
          <w:lang w:val="ru-RU"/>
        </w:rPr>
        <w:t xml:space="preserve">, </w:t>
      </w:r>
      <w:r>
        <w:t>month</w:t>
      </w:r>
      <w:r w:rsidRPr="00FC2806">
        <w:rPr>
          <w:lang w:val="ru-RU"/>
        </w:rPr>
        <w:t xml:space="preserve"> </w:t>
      </w:r>
      <w:r>
        <w:t>YYYY</w:t>
      </w:r>
      <w:r w:rsidRPr="00FC2806">
        <w:rPr>
          <w:lang w:val="ru-RU"/>
        </w:rPr>
        <w:t>-</w:t>
      </w:r>
      <w:r>
        <w:t>MM</w:t>
      </w:r>
      <w:r w:rsidRPr="00FC2806">
        <w:rPr>
          <w:lang w:val="ru-RU"/>
        </w:rPr>
        <w:t xml:space="preserve">, </w:t>
      </w:r>
      <w:r>
        <w:t>hours</w:t>
      </w:r>
      <w:r w:rsidRPr="00FC2806">
        <w:rPr>
          <w:lang w:val="ru-RU"/>
        </w:rPr>
        <w:t xml:space="preserve">. Значения отпуска — от 0 до нормы месяца, без повторов </w:t>
      </w:r>
      <w:r>
        <w:t>employee</w:t>
      </w:r>
      <w:r w:rsidRPr="00FC2806">
        <w:rPr>
          <w:lang w:val="ru-RU"/>
        </w:rPr>
        <w:t xml:space="preserve"> + </w:t>
      </w:r>
      <w:r>
        <w:t>month</w:t>
      </w:r>
      <w:r w:rsidRPr="00FC2806">
        <w:rPr>
          <w:lang w:val="ru-RU"/>
        </w:rPr>
        <w:t>; максиму</w:t>
      </w:r>
      <w:r w:rsidRPr="00FC2806">
        <w:rPr>
          <w:lang w:val="ru-RU"/>
        </w:rPr>
        <w:t xml:space="preserve">м 10 000 записей. Фактические часы проекта допускаются от 0 до двух норм месяца, что соответствует пределу 2 </w:t>
      </w:r>
      <w:r>
        <w:t>FTE</w:t>
      </w:r>
      <w:r w:rsidRPr="00FC2806">
        <w:rPr>
          <w:lang w:val="ru-RU"/>
        </w:rPr>
        <w:t>.</w:t>
      </w:r>
    </w:p>
    <w:p w14:paraId="29B3C5A6" w14:textId="77777777" w:rsidR="008B418C" w:rsidRPr="00FC2806" w:rsidRDefault="00F93578">
      <w:pPr>
        <w:rPr>
          <w:lang w:val="ru-RU"/>
        </w:rPr>
      </w:pPr>
      <w:r w:rsidRPr="00FC2806">
        <w:rPr>
          <w:lang w:val="ru-RU"/>
        </w:rPr>
        <w:t xml:space="preserve">Сохранение использует </w:t>
      </w:r>
      <w:r>
        <w:t>action</w:t>
      </w:r>
      <w:r w:rsidRPr="00FC2806">
        <w:rPr>
          <w:lang w:val="ru-RU"/>
        </w:rPr>
        <w:t xml:space="preserve"> = </w:t>
      </w:r>
      <w:r>
        <w:t>report</w:t>
      </w:r>
      <w:r w:rsidRPr="00FC2806">
        <w:rPr>
          <w:lang w:val="ru-RU"/>
        </w:rPr>
        <w:t>-</w:t>
      </w:r>
      <w:r>
        <w:t>data</w:t>
      </w:r>
      <w:r w:rsidRPr="00FC2806">
        <w:rPr>
          <w:lang w:val="ru-RU"/>
        </w:rPr>
        <w:t xml:space="preserve"> и контроль </w:t>
      </w:r>
      <w:r>
        <w:t>revision</w:t>
      </w:r>
      <w:r w:rsidRPr="00FC2806">
        <w:rPr>
          <w:lang w:val="ru-RU"/>
        </w:rPr>
        <w:t xml:space="preserve">. Сохраняются остальные поля </w:t>
      </w:r>
      <w:proofErr w:type="spellStart"/>
      <w:r>
        <w:t>reportData</w:t>
      </w:r>
      <w:proofErr w:type="spellEnd"/>
      <w:r w:rsidRPr="00FC2806">
        <w:rPr>
          <w:lang w:val="ru-RU"/>
        </w:rPr>
        <w:t xml:space="preserve">, введённый ранее факт, сведения </w:t>
      </w:r>
      <w:r w:rsidRPr="00FC2806">
        <w:rPr>
          <w:lang w:val="ru-RU"/>
        </w:rPr>
        <w:t xml:space="preserve">сотрудников и типы проектов. В режиме РП кнопка редактирования скрыта; серверное разграничение ролей остаётся требованием рабочего контура. Отдельная выгрузка этих таблиц пока не реализована: </w:t>
      </w:r>
      <w:r>
        <w:t>CSV</w:t>
      </w:r>
      <w:r w:rsidRPr="00FC2806">
        <w:rPr>
          <w:lang w:val="ru-RU"/>
        </w:rPr>
        <w:t xml:space="preserve"> утилизации по-прежнему содержит месячную таблицу сотрудников</w:t>
      </w:r>
      <w:r w:rsidRPr="00FC2806">
        <w:rPr>
          <w:lang w:val="ru-RU"/>
        </w:rPr>
        <w:t>.</w:t>
      </w:r>
    </w:p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9072"/>
      </w:tblGrid>
      <w:tr w:rsidR="008B418C" w14:paraId="605A0A24" w14:textId="77777777">
        <w:trPr>
          <w:cantSplit/>
          <w:tblHeader/>
        </w:trPr>
        <w:tc>
          <w:tcPr>
            <w:tcW w:w="1008" w:type="dxa"/>
            <w:shd w:val="clear" w:color="auto" w:fill="DDEAF4"/>
          </w:tcPr>
          <w:p w14:paraId="70B24AFE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ID</w:t>
            </w:r>
          </w:p>
        </w:tc>
        <w:tc>
          <w:tcPr>
            <w:tcW w:w="9072" w:type="dxa"/>
            <w:shd w:val="clear" w:color="auto" w:fill="DDEAF4"/>
          </w:tcPr>
          <w:p w14:paraId="02F3DC60" w14:textId="77777777" w:rsidR="008B418C" w:rsidRDefault="00F93578">
            <w:pPr>
              <w:spacing w:before="60" w:after="100"/>
            </w:pPr>
            <w:r>
              <w:rPr>
                <w:b/>
                <w:sz w:val="20"/>
              </w:rPr>
              <w:t>Сценарий и ожидаемый результат</w:t>
            </w:r>
          </w:p>
        </w:tc>
      </w:tr>
      <w:tr w:rsidR="008B418C" w:rsidRPr="00FC2806" w14:paraId="0C66A4BF" w14:textId="77777777">
        <w:trPr>
          <w:cantSplit/>
        </w:trPr>
        <w:tc>
          <w:tcPr>
            <w:tcW w:w="1008" w:type="dxa"/>
          </w:tcPr>
          <w:p w14:paraId="7943FAE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59</w:t>
            </w:r>
          </w:p>
        </w:tc>
        <w:tc>
          <w:tcPr>
            <w:tcW w:w="9072" w:type="dxa"/>
          </w:tcPr>
          <w:p w14:paraId="3FFDF32C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При норме часов группы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= 176 ч, часах отпуска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 = 16 ч и фактической загрузке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: фактические часы </w:t>
            </w:r>
            <w:r>
              <w:rPr>
                <w:sz w:val="20"/>
              </w:rPr>
              <w:t>A</w:t>
            </w:r>
            <w:r w:rsidRPr="00FC2806">
              <w:rPr>
                <w:sz w:val="20"/>
                <w:lang w:val="ru-RU"/>
              </w:rPr>
              <w:t xml:space="preserve"> = 88 ч; норма часов группы без отпусков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без = 160 ч; фактическая утилизация по норме — 50%; фактическая </w:t>
            </w:r>
            <w:r w:rsidRPr="00FC2806">
              <w:rPr>
                <w:sz w:val="20"/>
                <w:lang w:val="ru-RU"/>
              </w:rPr>
              <w:t>утилизация без отпусков — 55%.</w:t>
            </w:r>
          </w:p>
        </w:tc>
      </w:tr>
      <w:tr w:rsidR="008B418C" w:rsidRPr="00FC2806" w14:paraId="1A98B962" w14:textId="77777777">
        <w:trPr>
          <w:cantSplit/>
        </w:trPr>
        <w:tc>
          <w:tcPr>
            <w:tcW w:w="1008" w:type="dxa"/>
          </w:tcPr>
          <w:p w14:paraId="58CAEAFB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60</w:t>
            </w:r>
          </w:p>
        </w:tc>
        <w:tc>
          <w:tcPr>
            <w:tcW w:w="9072" w:type="dxa"/>
          </w:tcPr>
          <w:p w14:paraId="7BA596D7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Два месяца: норма часов группы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1 = 160 и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>2 = 176 ч; фактические часы — 80 и 132 ч. Накопительная фактическая утилизация по норме = 212 / 336 × 100% = 63,1%, а не среднее 50% и 75%.</w:t>
            </w:r>
          </w:p>
        </w:tc>
      </w:tr>
      <w:tr w:rsidR="008B418C" w14:paraId="27EC5B9C" w14:textId="77777777">
        <w:trPr>
          <w:cantSplit/>
        </w:trPr>
        <w:tc>
          <w:tcPr>
            <w:tcW w:w="1008" w:type="dxa"/>
          </w:tcPr>
          <w:p w14:paraId="700CA11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61</w:t>
            </w:r>
          </w:p>
        </w:tc>
        <w:tc>
          <w:tcPr>
            <w:tcW w:w="9072" w:type="dxa"/>
          </w:tcPr>
          <w:p w14:paraId="2F8BF96B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>Удалить отпуск одного сотруд</w:t>
            </w:r>
            <w:r w:rsidRPr="00FC2806">
              <w:rPr>
                <w:sz w:val="20"/>
                <w:lang w:val="ru-RU"/>
              </w:rPr>
              <w:t xml:space="preserve">ника за месяц. Норма часов группы без отпусков и процент по ней — прочерки; норма часов группы и известные часы работ сохранены. </w:t>
            </w:r>
            <w:proofErr w:type="spellStart"/>
            <w:r>
              <w:rPr>
                <w:sz w:val="20"/>
              </w:rPr>
              <w:t>Ввести</w:t>
            </w:r>
            <w:proofErr w:type="spellEnd"/>
            <w:r>
              <w:rPr>
                <w:sz w:val="20"/>
              </w:rPr>
              <w:t xml:space="preserve"> 0: </w:t>
            </w:r>
            <w:proofErr w:type="spellStart"/>
            <w:r>
              <w:rPr>
                <w:sz w:val="20"/>
              </w:rPr>
              <w:t>знаменатель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становится</w:t>
            </w:r>
            <w:proofErr w:type="spellEnd"/>
            <w:r>
              <w:rPr>
                <w:sz w:val="20"/>
              </w:rPr>
              <w:t xml:space="preserve"> известным.</w:t>
            </w:r>
          </w:p>
        </w:tc>
      </w:tr>
      <w:tr w:rsidR="008B418C" w:rsidRPr="00FC2806" w14:paraId="40D36CB3" w14:textId="77777777">
        <w:trPr>
          <w:cantSplit/>
        </w:trPr>
        <w:tc>
          <w:tcPr>
            <w:tcW w:w="1008" w:type="dxa"/>
          </w:tcPr>
          <w:p w14:paraId="31832C11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62</w:t>
            </w:r>
          </w:p>
        </w:tc>
        <w:tc>
          <w:tcPr>
            <w:tcW w:w="9072" w:type="dxa"/>
          </w:tcPr>
          <w:p w14:paraId="103E4B17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>Факт одного проекта месяца отсутствует. Строка его типа и общий факт неизвес</w:t>
            </w:r>
            <w:r w:rsidRPr="00FC2806">
              <w:rPr>
                <w:sz w:val="20"/>
                <w:lang w:val="ru-RU"/>
              </w:rPr>
              <w:t>тны; другие типы с полными записями показывают значения. Накопительный факт не становится полным при заполнении только выбранного месяца.</w:t>
            </w:r>
          </w:p>
        </w:tc>
      </w:tr>
      <w:tr w:rsidR="008B418C" w:rsidRPr="00FC2806" w14:paraId="32F0810D" w14:textId="77777777">
        <w:trPr>
          <w:cantSplit/>
        </w:trPr>
        <w:tc>
          <w:tcPr>
            <w:tcW w:w="1008" w:type="dxa"/>
          </w:tcPr>
          <w:p w14:paraId="09FDE37A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63</w:t>
            </w:r>
          </w:p>
        </w:tc>
        <w:tc>
          <w:tcPr>
            <w:tcW w:w="9072" w:type="dxa"/>
          </w:tcPr>
          <w:p w14:paraId="6C0C67A1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Сохранить 88 фактических часов в месяце с </w:t>
            </w:r>
            <w:r>
              <w:rPr>
                <w:sz w:val="20"/>
              </w:rPr>
              <w:t>H</w:t>
            </w:r>
            <w:r w:rsidRPr="00FC2806">
              <w:rPr>
                <w:sz w:val="20"/>
                <w:lang w:val="ru-RU"/>
              </w:rPr>
              <w:t xml:space="preserve"> = 176. В </w:t>
            </w:r>
            <w:r>
              <w:rPr>
                <w:sz w:val="20"/>
              </w:rPr>
              <w:t>actuals</w:t>
            </w:r>
            <w:r w:rsidRPr="00FC2806">
              <w:rPr>
                <w:sz w:val="20"/>
                <w:lang w:val="ru-RU"/>
              </w:rPr>
              <w:t xml:space="preserve"> хранится 0,5 </w:t>
            </w:r>
            <w:r>
              <w:rPr>
                <w:sz w:val="20"/>
              </w:rPr>
              <w:t>FTE</w:t>
            </w:r>
            <w:r w:rsidRPr="00FC2806">
              <w:rPr>
                <w:sz w:val="20"/>
                <w:lang w:val="ru-RU"/>
              </w:rPr>
              <w:t xml:space="preserve">; некоммерческий отчёт </w:t>
            </w:r>
            <w:r w:rsidRPr="00FC2806">
              <w:rPr>
                <w:sz w:val="20"/>
                <w:lang w:val="ru-RU"/>
              </w:rPr>
              <w:t>использует ту же запись для проекта соответствующего общего типа.</w:t>
            </w:r>
          </w:p>
        </w:tc>
      </w:tr>
      <w:tr w:rsidR="008B418C" w14:paraId="4AD72B28" w14:textId="77777777">
        <w:trPr>
          <w:cantSplit/>
        </w:trPr>
        <w:tc>
          <w:tcPr>
            <w:tcW w:w="1008" w:type="dxa"/>
          </w:tcPr>
          <w:p w14:paraId="4F93A969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64</w:t>
            </w:r>
          </w:p>
        </w:tc>
        <w:tc>
          <w:tcPr>
            <w:tcW w:w="9072" w:type="dxa"/>
          </w:tcPr>
          <w:p w14:paraId="6ED70B3E" w14:textId="77777777" w:rsidR="008B418C" w:rsidRDefault="00F93578">
            <w:pPr>
              <w:spacing w:before="60" w:after="100"/>
            </w:pPr>
            <w:r w:rsidRPr="00FC2806">
              <w:rPr>
                <w:sz w:val="20"/>
                <w:lang w:val="ru-RU"/>
              </w:rPr>
              <w:t xml:space="preserve">Проект без уточнения: </w:t>
            </w:r>
            <w:r>
              <w:rPr>
                <w:sz w:val="20"/>
              </w:rPr>
              <w:t>commercial</w:t>
            </w:r>
            <w:r w:rsidRPr="00FC2806">
              <w:rPr>
                <w:sz w:val="20"/>
                <w:lang w:val="ru-RU"/>
              </w:rPr>
              <w:t xml:space="preserve"> группируется в «Коммерческий»; </w:t>
            </w:r>
            <w:r>
              <w:rPr>
                <w:sz w:val="20"/>
              </w:rPr>
              <w:t>noncommercial</w:t>
            </w:r>
            <w:r w:rsidRPr="00FC2806">
              <w:rPr>
                <w:sz w:val="20"/>
                <w:lang w:val="ru-RU"/>
              </w:rPr>
              <w:t xml:space="preserve"> — в «Некоммерческий (без уточнения)»; без общего типа — в «Тип не указан». </w:t>
            </w:r>
            <w:r>
              <w:rPr>
                <w:sz w:val="20"/>
              </w:rPr>
              <w:t xml:space="preserve">Уточнить НИОКР: строка меняет </w:t>
            </w:r>
            <w:r>
              <w:rPr>
                <w:sz w:val="20"/>
              </w:rPr>
              <w:t>группу без изменения часов.</w:t>
            </w:r>
          </w:p>
        </w:tc>
      </w:tr>
      <w:tr w:rsidR="008B418C" w:rsidRPr="00FC2806" w14:paraId="26EF9366" w14:textId="77777777">
        <w:trPr>
          <w:cantSplit/>
        </w:trPr>
        <w:tc>
          <w:tcPr>
            <w:tcW w:w="1008" w:type="dxa"/>
          </w:tcPr>
          <w:p w14:paraId="3B9F6B15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65</w:t>
            </w:r>
          </w:p>
        </w:tc>
        <w:tc>
          <w:tcPr>
            <w:tcW w:w="9072" w:type="dxa"/>
          </w:tcPr>
          <w:p w14:paraId="6DDBDE64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Строка отпуска показывает часы отпуска и долю отпуска; часы отпуска не прибавляются к фактическим часам. При </w:t>
            </w:r>
            <w:r>
              <w:rPr>
                <w:sz w:val="20"/>
              </w:rPr>
              <w:t>V</w:t>
            </w:r>
            <w:r w:rsidRPr="00FC2806">
              <w:rPr>
                <w:sz w:val="20"/>
                <w:lang w:val="ru-RU"/>
              </w:rPr>
              <w:t xml:space="preserve"> = 176 ч и </w:t>
            </w:r>
            <w:r>
              <w:rPr>
                <w:sz w:val="20"/>
              </w:rPr>
              <w:t>N</w:t>
            </w:r>
            <w:r w:rsidRPr="00FC2806">
              <w:rPr>
                <w:sz w:val="20"/>
                <w:lang w:val="ru-RU"/>
              </w:rPr>
              <w:t xml:space="preserve"> = 176 ч норма часов группы без отпусков равна 0; фактическая утилизация без отпусков — </w:t>
            </w:r>
            <w:r w:rsidRPr="00FC2806">
              <w:rPr>
                <w:sz w:val="20"/>
                <w:lang w:val="ru-RU"/>
              </w:rPr>
              <w:t>прочерк.</w:t>
            </w:r>
          </w:p>
        </w:tc>
      </w:tr>
      <w:tr w:rsidR="008B418C" w:rsidRPr="00FC2806" w14:paraId="79FCC92F" w14:textId="77777777">
        <w:trPr>
          <w:cantSplit/>
        </w:trPr>
        <w:tc>
          <w:tcPr>
            <w:tcW w:w="1008" w:type="dxa"/>
          </w:tcPr>
          <w:p w14:paraId="4FF66747" w14:textId="77777777" w:rsidR="008B418C" w:rsidRDefault="00F93578">
            <w:pPr>
              <w:spacing w:before="60" w:after="100"/>
            </w:pPr>
            <w:r>
              <w:rPr>
                <w:sz w:val="20"/>
              </w:rPr>
              <w:t>AC 66</w:t>
            </w:r>
          </w:p>
        </w:tc>
        <w:tc>
          <w:tcPr>
            <w:tcW w:w="9072" w:type="dxa"/>
          </w:tcPr>
          <w:p w14:paraId="3AE4E39D" w14:textId="77777777" w:rsidR="008B418C" w:rsidRPr="00FC2806" w:rsidRDefault="00F93578">
            <w:pPr>
              <w:spacing w:before="60" w:after="100"/>
              <w:rPr>
                <w:lang w:val="ru-RU"/>
              </w:rPr>
            </w:pPr>
            <w:r w:rsidRPr="00FC2806">
              <w:rPr>
                <w:sz w:val="20"/>
                <w:lang w:val="ru-RU"/>
              </w:rPr>
              <w:t xml:space="preserve">Попытаться сохранить отрицательный отпуск, отпуск больше нормы или повтор </w:t>
            </w:r>
            <w:r>
              <w:rPr>
                <w:sz w:val="20"/>
              </w:rPr>
              <w:t>employee</w:t>
            </w:r>
            <w:r w:rsidRPr="00FC2806">
              <w:rPr>
                <w:sz w:val="20"/>
                <w:lang w:val="ru-RU"/>
              </w:rPr>
              <w:t xml:space="preserve"> + </w:t>
            </w:r>
            <w:r>
              <w:rPr>
                <w:sz w:val="20"/>
              </w:rPr>
              <w:t>month</w:t>
            </w:r>
            <w:r w:rsidRPr="00FC2806">
              <w:rPr>
                <w:sz w:val="20"/>
                <w:lang w:val="ru-RU"/>
              </w:rPr>
              <w:t>. Сервер отклоняет запись. Обновление категорий не удаляет прочие сведения отчётности.</w:t>
            </w:r>
          </w:p>
        </w:tc>
      </w:tr>
    </w:tbl>
    <w:p w14:paraId="4AE002E3" w14:textId="77777777" w:rsidR="00000000" w:rsidRPr="00FC2806" w:rsidRDefault="00F93578">
      <w:pPr>
        <w:rPr>
          <w:lang w:val="ru-RU"/>
        </w:rPr>
      </w:pPr>
    </w:p>
    <w:p w14:paraId="1471AF59" w14:textId="41E755E1" w:rsidR="00FC2806" w:rsidRPr="00423BE7" w:rsidRDefault="00FC2806" w:rsidP="00FC2806">
      <w:pPr>
        <w:pStyle w:val="1"/>
        <w:pageBreakBefore/>
        <w:rPr>
          <w:lang w:val="ru-RU"/>
        </w:rPr>
      </w:pPr>
      <w:r>
        <w:lastRenderedPageBreak/>
        <w:t>2</w:t>
      </w:r>
      <w:r w:rsidRPr="00423BE7">
        <w:rPr>
          <w:lang w:val="ru-RU"/>
        </w:rPr>
        <w:t>8 Данные и хранение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7776"/>
      </w:tblGrid>
      <w:tr w:rsidR="00FC2806" w14:paraId="403AA4C4" w14:textId="77777777" w:rsidTr="004378C0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60A785" w14:textId="77777777" w:rsidR="00FC2806" w:rsidRDefault="00FC2806" w:rsidP="004378C0">
            <w:pPr>
              <w:spacing w:before="40" w:after="40" w:line="252" w:lineRule="auto"/>
            </w:pPr>
            <w:proofErr w:type="spellStart"/>
            <w:r>
              <w:rPr>
                <w:b/>
                <w:sz w:val="19"/>
              </w:rPr>
              <w:t>Объект</w:t>
            </w:r>
            <w:proofErr w:type="spellEnd"/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F079060" w14:textId="77777777" w:rsidR="00FC2806" w:rsidRDefault="00FC2806" w:rsidP="004378C0">
            <w:pPr>
              <w:spacing w:before="40" w:after="40" w:line="252" w:lineRule="auto"/>
            </w:pPr>
            <w:r>
              <w:rPr>
                <w:b/>
                <w:sz w:val="19"/>
              </w:rPr>
              <w:t>Атрибуты текущей реализации</w:t>
            </w:r>
          </w:p>
        </w:tc>
      </w:tr>
      <w:tr w:rsidR="00FC2806" w14:paraId="06C68444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CFD0A4" w14:textId="77777777" w:rsidR="00FC2806" w:rsidRDefault="00FC2806" w:rsidP="004378C0">
            <w:pPr>
              <w:spacing w:before="40" w:after="40" w:line="252" w:lineRule="auto"/>
            </w:pPr>
            <w:r>
              <w:rPr>
                <w:sz w:val="19"/>
              </w:rPr>
              <w:t>Сотрудник</w:t>
            </w:r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83EA76" w14:textId="77777777" w:rsidR="00FC2806" w:rsidRDefault="00FC2806" w:rsidP="004378C0">
            <w:pPr>
              <w:spacing w:before="40" w:after="40" w:line="252" w:lineRule="auto"/>
            </w:pPr>
            <w:r>
              <w:rPr>
                <w:sz w:val="19"/>
              </w:rPr>
              <w:t>id, name, role, initials, color, costRate. Источник — встроенный демонстрационный справочник.</w:t>
            </w:r>
          </w:p>
        </w:tc>
      </w:tr>
      <w:tr w:rsidR="00FC2806" w:rsidRPr="00FC2806" w14:paraId="47F767B2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CCDE8D" w14:textId="77777777" w:rsidR="00FC2806" w:rsidRDefault="00FC2806" w:rsidP="004378C0">
            <w:pPr>
              <w:spacing w:before="40" w:after="40" w:line="252" w:lineRule="auto"/>
            </w:pPr>
            <w:r>
              <w:rPr>
                <w:sz w:val="19"/>
              </w:rPr>
              <w:t>Проект</w:t>
            </w:r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828364" w14:textId="77777777" w:rsidR="00FC2806" w:rsidRPr="00423BE7" w:rsidRDefault="00FC2806" w:rsidP="004378C0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Название из встроенного списка. Отдельный </w:t>
            </w:r>
            <w:r>
              <w:rPr>
                <w:sz w:val="19"/>
              </w:rPr>
              <w:t>ID</w:t>
            </w:r>
            <w:r w:rsidRPr="00423BE7">
              <w:rPr>
                <w:sz w:val="19"/>
                <w:lang w:val="ru-RU"/>
              </w:rPr>
              <w:t xml:space="preserve"> проекта и связь с </w:t>
            </w:r>
            <w:proofErr w:type="spellStart"/>
            <w:r>
              <w:rPr>
                <w:sz w:val="19"/>
              </w:rPr>
              <w:t>Bitrix</w:t>
            </w:r>
            <w:proofErr w:type="spellEnd"/>
            <w:r w:rsidRPr="00423BE7">
              <w:rPr>
                <w:sz w:val="19"/>
                <w:lang w:val="ru-RU"/>
              </w:rPr>
              <w:t>24 пока отсутствуют.</w:t>
            </w:r>
          </w:p>
        </w:tc>
      </w:tr>
      <w:tr w:rsidR="00FC2806" w14:paraId="18FA16A4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5205BB" w14:textId="77777777" w:rsidR="00FC2806" w:rsidRDefault="00FC2806" w:rsidP="004378C0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Заявка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RequestItem</w:t>
            </w:r>
            <w:proofErr w:type="spellEnd"/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B2D09E" w14:textId="77777777" w:rsidR="00FC2806" w:rsidRDefault="00FC2806" w:rsidP="004378C0">
            <w:r>
              <w:t>id, project, manager, status, created, comment, lines, необязательный lossAccepted. Необязательные kind = change, change и history описаны в разделе 13.</w:t>
            </w:r>
          </w:p>
        </w:tc>
      </w:tr>
      <w:tr w:rsidR="00FC2806" w:rsidRPr="00FC2806" w14:paraId="1E1BD62C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4351DE" w14:textId="77777777" w:rsidR="00FC2806" w:rsidRDefault="00FC2806" w:rsidP="004378C0">
            <w:pPr>
              <w:spacing w:before="40" w:after="40" w:line="252" w:lineRule="auto"/>
            </w:pPr>
            <w:r>
              <w:rPr>
                <w:sz w:val="19"/>
              </w:rPr>
              <w:t>Строка Line</w:t>
            </w:r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A885A5" w14:textId="77777777" w:rsidR="00FC2806" w:rsidRPr="00423BE7" w:rsidRDefault="00FC2806" w:rsidP="004378C0">
            <w:pPr>
              <w:spacing w:before="40" w:after="40" w:line="252" w:lineRule="auto"/>
              <w:rPr>
                <w:lang w:val="ru-RU"/>
              </w:rPr>
            </w:pPr>
            <w:r>
              <w:rPr>
                <w:sz w:val="19"/>
              </w:rPr>
              <w:t>role</w:t>
            </w:r>
            <w:r w:rsidRPr="00423BE7">
              <w:rPr>
                <w:sz w:val="19"/>
                <w:lang w:val="ru-RU"/>
              </w:rPr>
              <w:t xml:space="preserve">, </w:t>
            </w:r>
            <w:r>
              <w:rPr>
                <w:sz w:val="19"/>
              </w:rPr>
              <w:t>employee</w:t>
            </w:r>
            <w:r w:rsidRPr="00423BE7">
              <w:rPr>
                <w:sz w:val="19"/>
                <w:lang w:val="ru-RU"/>
              </w:rPr>
              <w:t xml:space="preserve">, </w:t>
            </w:r>
            <w:r>
              <w:rPr>
                <w:sz w:val="19"/>
              </w:rPr>
              <w:t>rate</w:t>
            </w:r>
            <w:r w:rsidRPr="00423BE7">
              <w:rPr>
                <w:sz w:val="19"/>
                <w:lang w:val="ru-RU"/>
              </w:rPr>
              <w:t xml:space="preserve">, </w:t>
            </w:r>
            <w:proofErr w:type="spellStart"/>
            <w:r>
              <w:rPr>
                <w:sz w:val="19"/>
              </w:rPr>
              <w:t>costRate</w:t>
            </w:r>
            <w:proofErr w:type="spellEnd"/>
            <w:r w:rsidRPr="00423BE7">
              <w:rPr>
                <w:sz w:val="19"/>
                <w:lang w:val="ru-RU"/>
              </w:rPr>
              <w:t xml:space="preserve">, </w:t>
            </w:r>
            <w:r>
              <w:rPr>
                <w:sz w:val="19"/>
              </w:rPr>
              <w:t>months</w:t>
            </w:r>
            <w:r w:rsidRPr="00423BE7">
              <w:rPr>
                <w:sz w:val="19"/>
                <w:lang w:val="ru-RU"/>
              </w:rPr>
              <w:t xml:space="preserve">. </w:t>
            </w:r>
            <w:r>
              <w:rPr>
                <w:sz w:val="19"/>
              </w:rPr>
              <w:t>rate</w:t>
            </w:r>
            <w:r w:rsidRPr="00423BE7">
              <w:rPr>
                <w:sz w:val="19"/>
                <w:lang w:val="ru-RU"/>
              </w:rPr>
              <w:t xml:space="preserve"> — единая доходная ставка; </w:t>
            </w:r>
            <w:proofErr w:type="spellStart"/>
            <w:r>
              <w:rPr>
                <w:sz w:val="19"/>
              </w:rPr>
              <w:t>costRate</w:t>
            </w:r>
            <w:proofErr w:type="spellEnd"/>
            <w:r w:rsidRPr="00423BE7">
              <w:rPr>
                <w:sz w:val="19"/>
                <w:lang w:val="ru-RU"/>
              </w:rPr>
              <w:t xml:space="preserve"> — расходная ставка назначенного специалиста.</w:t>
            </w:r>
          </w:p>
        </w:tc>
      </w:tr>
      <w:tr w:rsidR="00FC2806" w:rsidRPr="00423BE7" w14:paraId="252BDBF8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F4178C" w14:textId="77777777" w:rsidR="00FC2806" w:rsidRDefault="00FC2806" w:rsidP="004378C0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Месяц</w:t>
            </w:r>
            <w:proofErr w:type="spellEnd"/>
            <w:r>
              <w:rPr>
                <w:sz w:val="19"/>
              </w:rPr>
              <w:t xml:space="preserve"> Month</w:t>
            </w:r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382D3A" w14:textId="77777777" w:rsidR="00FC2806" w:rsidRDefault="00FC2806" w:rsidP="004378C0">
            <w:r>
              <w:t>month</w:t>
            </w:r>
            <w:r w:rsidRPr="00FC2806">
              <w:rPr>
                <w:lang w:val="ru-RU"/>
              </w:rPr>
              <w:t xml:space="preserve"> в формате </w:t>
            </w:r>
            <w:r>
              <w:t>YYYY</w:t>
            </w:r>
            <w:r w:rsidRPr="00FC2806">
              <w:rPr>
                <w:lang w:val="ru-RU"/>
              </w:rPr>
              <w:t>-</w:t>
            </w:r>
            <w:r>
              <w:t>MM</w:t>
            </w:r>
            <w:r w:rsidRPr="00FC2806">
              <w:rPr>
                <w:lang w:val="ru-RU"/>
              </w:rPr>
              <w:t xml:space="preserve">, </w:t>
            </w:r>
            <w:proofErr w:type="spellStart"/>
            <w:r>
              <w:t>fte</w:t>
            </w:r>
            <w:proofErr w:type="spellEnd"/>
            <w:r w:rsidRPr="00FC2806">
              <w:rPr>
                <w:lang w:val="ru-RU"/>
              </w:rPr>
              <w:t xml:space="preserve">. Поле </w:t>
            </w:r>
            <w:r>
              <w:t>rate</w:t>
            </w:r>
            <w:r w:rsidRPr="00FC2806">
              <w:rPr>
                <w:lang w:val="ru-RU"/>
              </w:rPr>
              <w:t xml:space="preserve"> допускается только для чтения старых данных. </w:t>
            </w:r>
            <w:r>
              <w:t>Необязательное days — FTE по рабочим датам после изменения назначения.</w:t>
            </w:r>
          </w:p>
        </w:tc>
      </w:tr>
      <w:tr w:rsidR="00FC2806" w:rsidRPr="00FC2806" w14:paraId="418881A8" w14:textId="77777777" w:rsidTr="004378C0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A28107" w14:textId="77777777" w:rsidR="00FC2806" w:rsidRDefault="00FC2806" w:rsidP="004378C0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Состояние</w:t>
            </w:r>
            <w:proofErr w:type="spellEnd"/>
            <w:r>
              <w:rPr>
                <w:sz w:val="19"/>
              </w:rPr>
              <w:t xml:space="preserve"> State</w:t>
            </w:r>
          </w:p>
        </w:tc>
        <w:tc>
          <w:tcPr>
            <w:tcW w:w="77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3CAB67" w14:textId="77777777" w:rsidR="00FC2806" w:rsidRPr="00FC2806" w:rsidRDefault="00FC2806" w:rsidP="004378C0">
            <w:pPr>
              <w:rPr>
                <w:lang w:val="ru-RU"/>
              </w:rPr>
            </w:pPr>
            <w:r>
              <w:t>requests</w:t>
            </w:r>
            <w:r w:rsidRPr="00FC2806">
              <w:rPr>
                <w:lang w:val="ru-RU"/>
              </w:rPr>
              <w:t xml:space="preserve"> — заявки; </w:t>
            </w:r>
            <w:r>
              <w:t>revision</w:t>
            </w:r>
            <w:r w:rsidRPr="00FC2806">
              <w:rPr>
                <w:lang w:val="ru-RU"/>
              </w:rPr>
              <w:t xml:space="preserve"> — версия записи; необязательный </w:t>
            </w:r>
            <w:proofErr w:type="spellStart"/>
            <w:r>
              <w:t>reportData</w:t>
            </w:r>
            <w:proofErr w:type="spellEnd"/>
            <w:r w:rsidRPr="00FC2806">
              <w:rPr>
                <w:lang w:val="ru-RU"/>
              </w:rPr>
              <w:t xml:space="preserve"> — сведения и факт для отчётности (раздел 27).</w:t>
            </w:r>
          </w:p>
        </w:tc>
      </w:tr>
    </w:tbl>
    <w:p w14:paraId="2CE2F1CF" w14:textId="77777777" w:rsidR="00FC2806" w:rsidRPr="00423BE7" w:rsidRDefault="00FC2806" w:rsidP="00FC2806">
      <w:pPr>
        <w:spacing w:after="40"/>
        <w:rPr>
          <w:lang w:val="ru-RU"/>
        </w:rPr>
      </w:pPr>
    </w:p>
    <w:p w14:paraId="19635BA2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t>Хранилище</w:t>
      </w:r>
    </w:p>
    <w:p w14:paraId="13BF09A1" w14:textId="77777777" w:rsidR="00FC2806" w:rsidRPr="00423BE7" w:rsidRDefault="00FC2806" w:rsidP="00FC2806">
      <w:pPr>
        <w:rPr>
          <w:lang w:val="ru-RU"/>
        </w:rPr>
      </w:pPr>
      <w:r w:rsidRPr="00423BE7">
        <w:rPr>
          <w:lang w:val="ru-RU"/>
        </w:rPr>
        <w:t>Заявки и дополнительные данные отчётности сохраняются в Cloudflare D1. Таблица planning_state содержит id, JSON-поле payload и целочисленную revision; используется одна запись main. Новый payload содержит requests и reportData. Прежний payload-массив заявок читается без потери данных; при следующей записи сохраняется новый формат. Основные сотрудники и проекты остаются в коде приложения, а типы проектов, подразделения, фактические FTE и дополнительные сведения сотрудников доступны для ручного заполнения.</w:t>
      </w:r>
    </w:p>
    <w:p w14:paraId="22E12CAC" w14:textId="77777777" w:rsidR="00FC2806" w:rsidRPr="00423BE7" w:rsidRDefault="00FC2806" w:rsidP="00FC2806">
      <w:pPr>
        <w:rPr>
          <w:lang w:val="ru-RU"/>
        </w:rPr>
      </w:pPr>
      <w:r>
        <w:t>FR</w:t>
      </w:r>
      <w:r w:rsidRPr="00423BE7">
        <w:rPr>
          <w:lang w:val="ru-RU"/>
        </w:rPr>
        <w:t xml:space="preserve"> 19. Перед записью проверяется </w:t>
      </w:r>
      <w:r>
        <w:t>revision</w:t>
      </w:r>
      <w:r w:rsidRPr="00423BE7">
        <w:rPr>
          <w:lang w:val="ru-RU"/>
        </w:rPr>
        <w:t>. Сохранение выполняется условным обновлением только при совпадении версии. Устаревший запрос не должен перезаписывать чужие изменения. Пользователю предлагается обновить страницу и повторить действие.</w:t>
      </w:r>
    </w:p>
    <w:p w14:paraId="337B8B64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t>Расходная ставка при согласовании</w:t>
      </w:r>
    </w:p>
    <w:p w14:paraId="259F4B0E" w14:textId="77777777" w:rsidR="00FC2806" w:rsidRPr="00423BE7" w:rsidRDefault="00FC2806" w:rsidP="00FC2806">
      <w:pPr>
        <w:rPr>
          <w:lang w:val="ru-RU"/>
        </w:rPr>
      </w:pPr>
      <w:r w:rsidRPr="00423BE7">
        <w:rPr>
          <w:lang w:val="ru-RU"/>
        </w:rPr>
        <w:t xml:space="preserve">Сервер получает расходную ставку из справочника назначенного сотрудника. Переданное клиентом значение </w:t>
      </w:r>
      <w:proofErr w:type="spellStart"/>
      <w:r>
        <w:t>costRate</w:t>
      </w:r>
      <w:proofErr w:type="spellEnd"/>
      <w:r w:rsidRPr="00423BE7">
        <w:rPr>
          <w:lang w:val="ru-RU"/>
        </w:rPr>
        <w:t xml:space="preserve"> не является доверенным источником. После согласования ставка сохраняется в строке заявки как снимок; для старых строк без снимка используется текущая ставка справочника.</w:t>
      </w:r>
    </w:p>
    <w:p w14:paraId="6B0F15C0" w14:textId="77777777" w:rsidR="00FC2806" w:rsidRPr="00423BE7" w:rsidRDefault="00FC2806" w:rsidP="00FC2806">
      <w:pPr>
        <w:rPr>
          <w:lang w:val="ru-RU"/>
        </w:rPr>
      </w:pPr>
      <w:r w:rsidRPr="00FC2806">
        <w:rPr>
          <w:lang w:val="ru-RU"/>
        </w:rPr>
        <w:t>Для рабочего контура следует заменить имена и названия как ключи на стабильные идентификаторы пользователей, проектов и ролей. История согласованных изменений назначения уже сохраняется. Нормализация хранения, полная история первичного согласования, идентификация автора и история ставок остаются отдельной доработкой.</w:t>
      </w:r>
    </w:p>
    <w:p w14:paraId="590F8880" w14:textId="77777777" w:rsidR="00FC2806" w:rsidRDefault="00FC2806">
      <w:pPr>
        <w:spacing w:after="200" w:line="276" w:lineRule="auto"/>
        <w:rPr>
          <w:rFonts w:asciiTheme="minorHAnsi" w:hAnsiTheme="minorHAnsi"/>
          <w:color w:val="auto"/>
          <w:sz w:val="22"/>
        </w:rPr>
      </w:pPr>
    </w:p>
    <w:p w14:paraId="7C3702CE" w14:textId="62D67798" w:rsidR="00FC2806" w:rsidRPr="00423BE7" w:rsidRDefault="00FC2806" w:rsidP="00FC2806">
      <w:pPr>
        <w:pStyle w:val="1"/>
        <w:pageBreakBefore/>
        <w:rPr>
          <w:lang w:val="ru-RU"/>
        </w:rPr>
      </w:pPr>
      <w:r w:rsidRPr="00FC2806">
        <w:rPr>
          <w:lang w:val="ru-RU"/>
        </w:rPr>
        <w:lastRenderedPageBreak/>
        <w:t>2</w:t>
      </w:r>
      <w:r w:rsidRPr="00423BE7">
        <w:rPr>
          <w:lang w:val="ru-RU"/>
        </w:rPr>
        <w:t>9 Техническая архитектура и интерфейс API</w:t>
      </w:r>
    </w:p>
    <w:p w14:paraId="6573A4BA" w14:textId="77777777" w:rsidR="00FC2806" w:rsidRPr="00FC2806" w:rsidRDefault="00FC2806" w:rsidP="00FC2806">
      <w:pPr>
        <w:rPr>
          <w:lang w:val="ru-RU"/>
        </w:rPr>
      </w:pPr>
      <w:r w:rsidRPr="00423BE7">
        <w:rPr>
          <w:lang w:val="ru-RU"/>
        </w:rPr>
        <w:t>Клиент: React / TypeScript, Vinext, Radix и Shadcn. Сервер</w:t>
      </w:r>
      <w:r w:rsidRPr="00FC2806">
        <w:t>: HTTP-</w:t>
      </w:r>
      <w:r w:rsidRPr="00423BE7">
        <w:rPr>
          <w:lang w:val="ru-RU"/>
        </w:rPr>
        <w:t>обработчики</w:t>
      </w:r>
      <w:r w:rsidRPr="00FC2806">
        <w:t xml:space="preserve"> Cloudflare Workers. </w:t>
      </w:r>
      <w:r w:rsidRPr="00423BE7">
        <w:rPr>
          <w:lang w:val="ru-RU"/>
        </w:rPr>
        <w:t>Хранилище: D1, миграции Drizzle. Ставки, загрузка и данные отчётности проверяются сервером при сохранении.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768"/>
      </w:tblGrid>
      <w:tr w:rsidR="00FC2806" w14:paraId="2D045252" w14:textId="77777777" w:rsidTr="00426F92">
        <w:trPr>
          <w:cantSplit/>
          <w:tblHeader/>
          <w:jc w:val="center"/>
        </w:trPr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835235" w14:textId="77777777" w:rsidR="00FC2806" w:rsidRDefault="00FC2806" w:rsidP="00426F92">
            <w:pPr>
              <w:spacing w:before="40" w:after="40" w:line="252" w:lineRule="auto"/>
            </w:pPr>
            <w:proofErr w:type="spellStart"/>
            <w:r>
              <w:rPr>
                <w:b/>
                <w:sz w:val="19"/>
              </w:rPr>
              <w:t>Метод</w:t>
            </w:r>
            <w:proofErr w:type="spellEnd"/>
            <w:r>
              <w:rPr>
                <w:b/>
                <w:sz w:val="19"/>
              </w:rPr>
              <w:t xml:space="preserve"> и </w:t>
            </w:r>
            <w:proofErr w:type="spellStart"/>
            <w:r>
              <w:rPr>
                <w:b/>
                <w:sz w:val="19"/>
              </w:rPr>
              <w:t>маршрут</w:t>
            </w:r>
            <w:proofErr w:type="spellEnd"/>
          </w:p>
        </w:tc>
        <w:tc>
          <w:tcPr>
            <w:tcW w:w="67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F57E8A" w14:textId="77777777" w:rsidR="00FC2806" w:rsidRDefault="00FC2806" w:rsidP="00426F92">
            <w:pPr>
              <w:spacing w:before="40" w:after="40" w:line="252" w:lineRule="auto"/>
            </w:pPr>
            <w:r>
              <w:rPr>
                <w:b/>
                <w:sz w:val="19"/>
              </w:rPr>
              <w:t>Назначение</w:t>
            </w:r>
          </w:p>
        </w:tc>
      </w:tr>
      <w:tr w:rsidR="00FC2806" w:rsidRPr="00423BE7" w14:paraId="43B27539" w14:textId="77777777" w:rsidTr="00426F92">
        <w:trPr>
          <w:cantSplit/>
          <w:jc w:val="center"/>
        </w:trPr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9D6D3A1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GET /api/planning</w:t>
            </w:r>
          </w:p>
        </w:tc>
        <w:tc>
          <w:tcPr>
            <w:tcW w:w="67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1819809" w14:textId="77777777" w:rsidR="00FC2806" w:rsidRDefault="00FC2806" w:rsidP="00426F92">
            <w:r>
              <w:t>Возвращает State: requests, revision и необязательный reportData. При недоступности загрузки — HTTP 503.</w:t>
            </w:r>
          </w:p>
        </w:tc>
      </w:tr>
      <w:tr w:rsidR="00FC2806" w:rsidRPr="00423BE7" w14:paraId="61A97E85" w14:textId="77777777" w:rsidTr="00426F92">
        <w:trPr>
          <w:cantSplit/>
          <w:jc w:val="center"/>
        </w:trPr>
        <w:tc>
          <w:tcPr>
            <w:tcW w:w="33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47F163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POST /</w:t>
            </w:r>
            <w:proofErr w:type="spellStart"/>
            <w:r>
              <w:rPr>
                <w:sz w:val="19"/>
              </w:rPr>
              <w:t>api</w:t>
            </w:r>
            <w:proofErr w:type="spellEnd"/>
            <w:r>
              <w:rPr>
                <w:sz w:val="19"/>
              </w:rPr>
              <w:t>/planning</w:t>
            </w:r>
          </w:p>
        </w:tc>
        <w:tc>
          <w:tcPr>
            <w:tcW w:w="676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3042919" w14:textId="77777777" w:rsidR="00FC2806" w:rsidRDefault="00FC2806" w:rsidP="00426F92">
            <w:r w:rsidRPr="00FC2806">
              <w:rPr>
                <w:lang w:val="ru-RU"/>
              </w:rPr>
              <w:t xml:space="preserve">Создаёт заявку, принимает решение или сохраняет </w:t>
            </w:r>
            <w:proofErr w:type="spellStart"/>
            <w:r>
              <w:t>reportData</w:t>
            </w:r>
            <w:proofErr w:type="spellEnd"/>
            <w:r w:rsidRPr="00FC2806">
              <w:rPr>
                <w:lang w:val="ru-RU"/>
              </w:rPr>
              <w:t xml:space="preserve"> (раздел 27). </w:t>
            </w:r>
            <w:r>
              <w:t>При устаревшей revision — HTTP 409; ошибки проверки и записи — HTTP 400.</w:t>
            </w:r>
          </w:p>
        </w:tc>
      </w:tr>
    </w:tbl>
    <w:p w14:paraId="3E67975F" w14:textId="77777777" w:rsidR="00FC2806" w:rsidRPr="00423BE7" w:rsidRDefault="00FC2806" w:rsidP="00FC2806">
      <w:pPr>
        <w:spacing w:after="40"/>
        <w:rPr>
          <w:lang w:val="ru-RU"/>
        </w:rPr>
      </w:pPr>
    </w:p>
    <w:p w14:paraId="2726F64C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t>Статусы и обязательность</w:t>
      </w:r>
    </w:p>
    <w:p w14:paraId="1CC392D6" w14:textId="77777777" w:rsidR="00FC2806" w:rsidRPr="00423BE7" w:rsidRDefault="00FC2806" w:rsidP="00FC2806">
      <w:pPr>
        <w:rPr>
          <w:lang w:val="ru-RU"/>
        </w:rPr>
      </w:pPr>
      <w:r w:rsidRPr="00423BE7">
        <w:rPr>
          <w:lang w:val="ru-RU"/>
        </w:rPr>
        <w:t xml:space="preserve">Внутренние значения статусов: </w:t>
      </w:r>
      <w:r>
        <w:t>pending</w:t>
      </w:r>
      <w:r w:rsidRPr="00423BE7">
        <w:rPr>
          <w:lang w:val="ru-RU"/>
        </w:rPr>
        <w:t xml:space="preserve"> — на согласовании; </w:t>
      </w:r>
      <w:r>
        <w:t>approved</w:t>
      </w:r>
      <w:r w:rsidRPr="00423BE7">
        <w:rPr>
          <w:lang w:val="ru-RU"/>
        </w:rPr>
        <w:t xml:space="preserve"> — согласована; </w:t>
      </w:r>
      <w:r>
        <w:t>returned</w:t>
      </w:r>
      <w:r w:rsidRPr="00423BE7">
        <w:rPr>
          <w:lang w:val="ru-RU"/>
        </w:rPr>
        <w:t xml:space="preserve"> — на доработке; </w:t>
      </w:r>
      <w:r>
        <w:t>rejected</w:t>
      </w:r>
      <w:r w:rsidRPr="00423BE7">
        <w:rPr>
          <w:lang w:val="ru-RU"/>
        </w:rPr>
        <w:t xml:space="preserve"> — отклонена. Поле </w:t>
      </w:r>
      <w:r>
        <w:t>employee</w:t>
      </w:r>
      <w:r w:rsidRPr="00423BE7">
        <w:rPr>
          <w:lang w:val="ru-RU"/>
        </w:rPr>
        <w:t xml:space="preserve"> может быть пустым при создании, но обязательно для согласования. </w:t>
      </w:r>
      <w:proofErr w:type="spellStart"/>
      <w:r>
        <w:t>costRate</w:t>
      </w:r>
      <w:proofErr w:type="spellEnd"/>
      <w:r w:rsidRPr="00423BE7">
        <w:rPr>
          <w:lang w:val="ru-RU"/>
        </w:rPr>
        <w:t xml:space="preserve"> отсутствует без выбранного сотрудника.</w:t>
      </w:r>
    </w:p>
    <w:p w14:paraId="15E4CB53" w14:textId="77777777" w:rsidR="00FC2806" w:rsidRDefault="00FC2806" w:rsidP="00FC2806">
      <w:pPr>
        <w:pStyle w:val="21"/>
      </w:pPr>
      <w:proofErr w:type="spellStart"/>
      <w:r>
        <w:t>Контракт</w:t>
      </w:r>
      <w:proofErr w:type="spellEnd"/>
      <w:r>
        <w:t xml:space="preserve"> </w:t>
      </w:r>
      <w:proofErr w:type="spellStart"/>
      <w:r>
        <w:t>действий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8208"/>
      </w:tblGrid>
      <w:tr w:rsidR="00FC2806" w14:paraId="4530BD26" w14:textId="77777777" w:rsidTr="00426F92">
        <w:trPr>
          <w:cantSplit/>
          <w:tblHeader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58EFBF" w14:textId="77777777" w:rsidR="00FC2806" w:rsidRDefault="00FC2806" w:rsidP="00426F92">
            <w:pPr>
              <w:spacing w:before="40" w:after="40" w:line="252" w:lineRule="auto"/>
            </w:pPr>
            <w:r>
              <w:rPr>
                <w:b/>
                <w:sz w:val="19"/>
              </w:rPr>
              <w:t>action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FF21587" w14:textId="77777777" w:rsidR="00FC2806" w:rsidRDefault="00FC2806" w:rsidP="00426F92">
            <w:pPr>
              <w:spacing w:before="40" w:after="40" w:line="252" w:lineRule="auto"/>
            </w:pPr>
            <w:r>
              <w:rPr>
                <w:b/>
                <w:sz w:val="19"/>
              </w:rPr>
              <w:t>Поля помимо revision</w:t>
            </w:r>
          </w:p>
        </w:tc>
      </w:tr>
      <w:tr w:rsidR="00FC2806" w14:paraId="7F69BCD4" w14:textId="77777777" w:rsidTr="00426F92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D5443A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create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A754B8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project, manager, comment, lines. Каждая строка содержит role, employee, rate, months с month и fte.</w:t>
            </w:r>
          </w:p>
        </w:tc>
      </w:tr>
      <w:tr w:rsidR="00FC2806" w:rsidRPr="00FC2806" w14:paraId="41419A72" w14:textId="77777777" w:rsidTr="00426F92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7E14BE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approve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DEE7D15" w14:textId="77777777" w:rsidR="00FC2806" w:rsidRPr="00FC2806" w:rsidRDefault="00FC2806" w:rsidP="00426F92">
            <w:pPr>
              <w:rPr>
                <w:lang w:val="ru-RU"/>
              </w:rPr>
            </w:pPr>
            <w:r>
              <w:t>id</w:t>
            </w:r>
            <w:r w:rsidRPr="00FC2806">
              <w:rPr>
                <w:lang w:val="ru-RU"/>
              </w:rPr>
              <w:t xml:space="preserve"> заявки, </w:t>
            </w:r>
            <w:r>
              <w:t>lines</w:t>
            </w:r>
            <w:r w:rsidRPr="00FC2806">
              <w:rPr>
                <w:lang w:val="ru-RU"/>
              </w:rPr>
              <w:t xml:space="preserve"> с назначенными сотрудниками, </w:t>
            </w:r>
            <w:r>
              <w:t>comment</w:t>
            </w:r>
            <w:r w:rsidRPr="00FC2806">
              <w:rPr>
                <w:lang w:val="ru-RU"/>
              </w:rPr>
              <w:t xml:space="preserve">, </w:t>
            </w:r>
            <w:proofErr w:type="spellStart"/>
            <w:r>
              <w:t>allowLoss</w:t>
            </w:r>
            <w:proofErr w:type="spellEnd"/>
            <w:r w:rsidRPr="00FC2806">
              <w:rPr>
                <w:lang w:val="ru-RU"/>
              </w:rPr>
              <w:t xml:space="preserve">. </w:t>
            </w:r>
            <w:proofErr w:type="spellStart"/>
            <w:r>
              <w:t>allowLoss</w:t>
            </w:r>
            <w:proofErr w:type="spellEnd"/>
            <w:r w:rsidRPr="00FC2806">
              <w:rPr>
                <w:lang w:val="ru-RU"/>
              </w:rPr>
              <w:t xml:space="preserve"> должен быть </w:t>
            </w:r>
            <w:r>
              <w:t>true</w:t>
            </w:r>
            <w:r w:rsidRPr="00FC2806">
              <w:rPr>
                <w:lang w:val="ru-RU"/>
              </w:rPr>
              <w:t xml:space="preserve"> при превышении расходов. Для заявки </w:t>
            </w:r>
            <w:r>
              <w:t>kind</w:t>
            </w:r>
            <w:r w:rsidRPr="00FC2806">
              <w:rPr>
                <w:lang w:val="ru-RU"/>
              </w:rPr>
              <w:t xml:space="preserve"> = </w:t>
            </w:r>
            <w:r>
              <w:t>change</w:t>
            </w:r>
            <w:r w:rsidRPr="00FC2806">
              <w:rPr>
                <w:lang w:val="ru-RU"/>
              </w:rPr>
              <w:t xml:space="preserve">: </w:t>
            </w:r>
            <w:r>
              <w:t>id</w:t>
            </w:r>
            <w:r w:rsidRPr="00FC2806">
              <w:rPr>
                <w:lang w:val="ru-RU"/>
              </w:rPr>
              <w:t xml:space="preserve">, </w:t>
            </w:r>
            <w:r>
              <w:t>comment</w:t>
            </w:r>
            <w:r w:rsidRPr="00FC2806">
              <w:rPr>
                <w:lang w:val="ru-RU"/>
              </w:rPr>
              <w:t xml:space="preserve">, </w:t>
            </w:r>
            <w:proofErr w:type="spellStart"/>
            <w:r>
              <w:t>allowLoss</w:t>
            </w:r>
            <w:proofErr w:type="spellEnd"/>
            <w:r w:rsidRPr="00FC2806">
              <w:rPr>
                <w:lang w:val="ru-RU"/>
              </w:rPr>
              <w:t xml:space="preserve">; исходные снимки и целевой план берутся с сервера, </w:t>
            </w:r>
            <w:r>
              <w:t>lines</w:t>
            </w:r>
            <w:r w:rsidRPr="00FC2806">
              <w:rPr>
                <w:lang w:val="ru-RU"/>
              </w:rPr>
              <w:t xml:space="preserve"> не передаются.</w:t>
            </w:r>
          </w:p>
        </w:tc>
      </w:tr>
      <w:tr w:rsidR="00FC2806" w14:paraId="655BD0F8" w14:textId="77777777" w:rsidTr="00426F92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CEDF29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return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53CFE7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id заявки, непустой comment.</w:t>
            </w:r>
          </w:p>
        </w:tc>
      </w:tr>
      <w:tr w:rsidR="00FC2806" w14:paraId="449352B1" w14:textId="77777777" w:rsidTr="00426F92">
        <w:trPr>
          <w:cantSplit/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E6CA445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reject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8E6AD4D" w14:textId="77777777" w:rsidR="00FC2806" w:rsidRDefault="00FC2806" w:rsidP="00426F92">
            <w:pPr>
              <w:spacing w:before="40" w:after="40" w:line="252" w:lineRule="auto"/>
            </w:pPr>
            <w:r>
              <w:rPr>
                <w:sz w:val="19"/>
              </w:rPr>
              <w:t>id заявки, непустой comment.</w:t>
            </w:r>
          </w:p>
        </w:tc>
      </w:tr>
      <w:tr w:rsidR="00FC2806" w14:paraId="4551D0C3" w14:textId="77777777" w:rsidTr="00426F92">
        <w:trPr>
          <w:jc w:val="center"/>
        </w:trPr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D8238B" w14:textId="77777777" w:rsidR="00FC2806" w:rsidRDefault="00FC2806" w:rsidP="00426F92">
            <w:pPr>
              <w:spacing w:after="40" w:line="252" w:lineRule="auto"/>
            </w:pPr>
            <w:r>
              <w:rPr>
                <w:sz w:val="19"/>
              </w:rPr>
              <w:t>change</w:t>
            </w:r>
          </w:p>
        </w:tc>
        <w:tc>
          <w:tcPr>
            <w:tcW w:w="82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D88422" w14:textId="77777777" w:rsidR="00FC2806" w:rsidRDefault="00FC2806" w:rsidP="00426F92">
            <w:pPr>
              <w:spacing w:after="40" w:line="252" w:lineRule="auto"/>
            </w:pPr>
            <w:r>
              <w:rPr>
                <w:sz w:val="19"/>
              </w:rPr>
              <w:t>targetId, lineIndex, effectiveDate, mode, fte, employee, reason. Создание изменения назначения; сервер формирует снимки и новый план.</w:t>
            </w:r>
          </w:p>
        </w:tc>
      </w:tr>
    </w:tbl>
    <w:p w14:paraId="6EC29C75" w14:textId="77777777" w:rsidR="00FC2806" w:rsidRDefault="00FC2806" w:rsidP="00FC2806">
      <w:pPr>
        <w:spacing w:after="40"/>
      </w:pPr>
    </w:p>
    <w:p w14:paraId="3AF9299E" w14:textId="77777777" w:rsidR="00FC2806" w:rsidRPr="00423BE7" w:rsidRDefault="00FC2806" w:rsidP="00FC2806">
      <w:pPr>
        <w:rPr>
          <w:lang w:val="ru-RU"/>
        </w:rPr>
      </w:pPr>
      <w:r w:rsidRPr="00423BE7">
        <w:rPr>
          <w:lang w:val="ru-RU"/>
        </w:rPr>
        <w:t xml:space="preserve">Успешный </w:t>
      </w:r>
      <w:r>
        <w:t>POST</w:t>
      </w:r>
      <w:r w:rsidRPr="00423BE7">
        <w:rPr>
          <w:lang w:val="ru-RU"/>
        </w:rPr>
        <w:t xml:space="preserve"> возвращает обновлённый </w:t>
      </w:r>
      <w:r>
        <w:t>State</w:t>
      </w:r>
      <w:r w:rsidRPr="00423BE7">
        <w:rPr>
          <w:lang w:val="ru-RU"/>
        </w:rPr>
        <w:t xml:space="preserve">. Ошибка возвращает </w:t>
      </w:r>
      <w:r>
        <w:t>JSON</w:t>
      </w:r>
      <w:r w:rsidRPr="00423BE7">
        <w:rPr>
          <w:lang w:val="ru-RU"/>
        </w:rPr>
        <w:t xml:space="preserve">-объект с полем </w:t>
      </w:r>
      <w:r>
        <w:t>error</w:t>
      </w:r>
      <w:r w:rsidRPr="00423BE7">
        <w:rPr>
          <w:lang w:val="ru-RU"/>
        </w:rPr>
        <w:t xml:space="preserve">. Строки, сотрудники, диапазоны </w:t>
      </w:r>
      <w:r>
        <w:t>FTE</w:t>
      </w:r>
      <w:r w:rsidRPr="00423BE7">
        <w:rPr>
          <w:lang w:val="ru-RU"/>
        </w:rPr>
        <w:t xml:space="preserve"> и ставки проверяются сервером. Одна доходная ставка не должна превышать 1 000 000 ₽/час.</w:t>
      </w:r>
    </w:p>
    <w:p w14:paraId="03BE68A5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t>Пример строки новой заявки</w:t>
      </w:r>
    </w:p>
    <w:p w14:paraId="3AC1380A" w14:textId="77777777" w:rsidR="00FC2806" w:rsidRPr="00FC2806" w:rsidRDefault="00FC2806" w:rsidP="00FC2806">
      <w:proofErr w:type="gramStart"/>
      <w:r w:rsidRPr="00FC2806">
        <w:t>{ "</w:t>
      </w:r>
      <w:proofErr w:type="gramEnd"/>
      <w:r>
        <w:t>role</w:t>
      </w:r>
      <w:r w:rsidRPr="00FC2806">
        <w:t>": "</w:t>
      </w:r>
      <w:r w:rsidRPr="00423BE7">
        <w:rPr>
          <w:lang w:val="ru-RU"/>
        </w:rPr>
        <w:t>Системный</w:t>
      </w:r>
      <w:r w:rsidRPr="00FC2806">
        <w:t xml:space="preserve"> </w:t>
      </w:r>
      <w:r w:rsidRPr="00423BE7">
        <w:rPr>
          <w:lang w:val="ru-RU"/>
        </w:rPr>
        <w:t>аналитик</w:t>
      </w:r>
      <w:r w:rsidRPr="00FC2806">
        <w:t>", "</w:t>
      </w:r>
      <w:r>
        <w:t>employee</w:t>
      </w:r>
      <w:r w:rsidRPr="00FC2806">
        <w:t>": "</w:t>
      </w:r>
      <w:r>
        <w:t>e</w:t>
      </w:r>
      <w:r w:rsidRPr="00FC2806">
        <w:t>1", "</w:t>
      </w:r>
      <w:r>
        <w:t>rate</w:t>
      </w:r>
      <w:r w:rsidRPr="00FC2806">
        <w:t>": 3500, "</w:t>
      </w:r>
      <w:r>
        <w:t>months</w:t>
      </w:r>
      <w:r w:rsidRPr="00FC2806">
        <w:t>": [{ "</w:t>
      </w:r>
      <w:r>
        <w:t>month</w:t>
      </w:r>
      <w:r w:rsidRPr="00FC2806">
        <w:t>": "2026-10", "</w:t>
      </w:r>
      <w:proofErr w:type="spellStart"/>
      <w:r>
        <w:t>fte</w:t>
      </w:r>
      <w:proofErr w:type="spellEnd"/>
      <w:r w:rsidRPr="00FC2806">
        <w:t>": 0.5 }, { "</w:t>
      </w:r>
      <w:r>
        <w:t>month</w:t>
      </w:r>
      <w:r w:rsidRPr="00FC2806">
        <w:t>": "2026-11", "</w:t>
      </w:r>
      <w:proofErr w:type="spellStart"/>
      <w:r>
        <w:t>fte</w:t>
      </w:r>
      <w:proofErr w:type="spellEnd"/>
      <w:r w:rsidRPr="00FC2806">
        <w:t>": 1 }] }</w:t>
      </w:r>
    </w:p>
    <w:p w14:paraId="218FB705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lastRenderedPageBreak/>
        <w:t xml:space="preserve">Границы текущего </w:t>
      </w:r>
      <w:r>
        <w:t>API</w:t>
      </w:r>
    </w:p>
    <w:p w14:paraId="216CF710" w14:textId="77777777" w:rsidR="00FC2806" w:rsidRPr="00FC2806" w:rsidRDefault="00FC2806" w:rsidP="00FC2806">
      <w:r>
        <w:t>API</w:t>
      </w:r>
      <w:r w:rsidRPr="00FC2806">
        <w:rPr>
          <w:lang w:val="ru-RU"/>
        </w:rPr>
        <w:t xml:space="preserve"> не проверяет учётную запись и серверные права: </w:t>
      </w:r>
      <w:r>
        <w:t>GET</w:t>
      </w:r>
      <w:r w:rsidRPr="00FC2806">
        <w:rPr>
          <w:lang w:val="ru-RU"/>
        </w:rPr>
        <w:t xml:space="preserve"> выдаёт полное состояние, фильтрация по имени РП выполняется в интерфейсе. До рабочего запуска требуется серверное разграничение доступа. Публичный прототип не предназначен для реальных конфиденциальных ставок и сведений сотрудников. </w:t>
      </w:r>
      <w:r>
        <w:rPr>
          <w:lang w:val="ru-RU"/>
        </w:rPr>
        <w:t xml:space="preserve">Данные должны браться из Сферы: </w:t>
      </w:r>
      <w:proofErr w:type="spellStart"/>
      <w:r>
        <w:t>Bitrix</w:t>
      </w:r>
      <w:proofErr w:type="spellEnd"/>
      <w:r>
        <w:t xml:space="preserve"> 24</w:t>
      </w:r>
    </w:p>
    <w:p w14:paraId="3CC25366" w14:textId="77777777" w:rsidR="00FC2806" w:rsidRDefault="00FC2806">
      <w:pPr>
        <w:spacing w:after="200" w:line="276" w:lineRule="auto"/>
        <w:rPr>
          <w:rFonts w:asciiTheme="minorHAnsi" w:hAnsiTheme="minorHAnsi"/>
          <w:color w:val="auto"/>
          <w:sz w:val="22"/>
        </w:rPr>
      </w:pPr>
    </w:p>
    <w:p w14:paraId="288021DF" w14:textId="7FA57DBF" w:rsidR="00FC2806" w:rsidRPr="00423BE7" w:rsidRDefault="00FC2806" w:rsidP="00FC2806">
      <w:pPr>
        <w:pStyle w:val="1"/>
        <w:pageBreakBefore/>
        <w:rPr>
          <w:lang w:val="ru-RU"/>
        </w:rPr>
      </w:pPr>
      <w:r w:rsidRPr="00CF0DEA">
        <w:rPr>
          <w:lang w:val="ru-RU"/>
        </w:rPr>
        <w:lastRenderedPageBreak/>
        <w:t>3</w:t>
      </w:r>
      <w:r w:rsidRPr="00423BE7">
        <w:rPr>
          <w:lang w:val="ru-RU"/>
        </w:rPr>
        <w:t>0 Интеграции и требования к рабочему контуру</w:t>
      </w:r>
    </w:p>
    <w:p w14:paraId="56A03962" w14:textId="77777777" w:rsidR="00FC2806" w:rsidRPr="00423BE7" w:rsidRDefault="00FC2806" w:rsidP="00FC2806">
      <w:pPr>
        <w:rPr>
          <w:lang w:val="ru-RU"/>
        </w:rPr>
      </w:pPr>
      <w:r w:rsidRPr="00423BE7">
        <w:rPr>
          <w:lang w:val="ru-RU"/>
        </w:rPr>
        <w:t xml:space="preserve">Интеграция с </w:t>
      </w:r>
      <w:proofErr w:type="spellStart"/>
      <w:r>
        <w:t>Bitrix</w:t>
      </w:r>
      <w:proofErr w:type="spellEnd"/>
      <w:r w:rsidRPr="00423BE7">
        <w:rPr>
          <w:lang w:val="ru-RU"/>
        </w:rPr>
        <w:t>24 запланирована, но в текущей версии отсутствует. Следующие требования описывают доработку; они не являются уже реализованными возможностями.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5328"/>
        <w:gridCol w:w="2448"/>
      </w:tblGrid>
      <w:tr w:rsidR="00FC2806" w14:paraId="7EE9B6F9" w14:textId="77777777" w:rsidTr="008A4376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C6487B" w14:textId="77777777" w:rsidR="00FC2806" w:rsidRDefault="00FC2806" w:rsidP="008A4376">
            <w:pPr>
              <w:spacing w:before="40" w:after="40" w:line="252" w:lineRule="auto"/>
            </w:pPr>
            <w:proofErr w:type="spellStart"/>
            <w:r>
              <w:rPr>
                <w:b/>
                <w:sz w:val="19"/>
              </w:rPr>
              <w:t>Данные</w:t>
            </w:r>
            <w:proofErr w:type="spellEnd"/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0D77564" w14:textId="77777777" w:rsidR="00FC2806" w:rsidRDefault="00FC2806" w:rsidP="008A4376">
            <w:pPr>
              <w:spacing w:before="40" w:after="40" w:line="252" w:lineRule="auto"/>
            </w:pPr>
            <w:r>
              <w:rPr>
                <w:b/>
                <w:sz w:val="19"/>
              </w:rPr>
              <w:t>Назначение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4BF6DF2" w14:textId="77777777" w:rsidR="00FC2806" w:rsidRDefault="00FC2806" w:rsidP="008A4376">
            <w:pPr>
              <w:spacing w:before="40" w:after="40" w:line="252" w:lineRule="auto"/>
            </w:pPr>
            <w:r>
              <w:rPr>
                <w:b/>
                <w:sz w:val="19"/>
              </w:rPr>
              <w:t>Статус</w:t>
            </w:r>
          </w:p>
        </w:tc>
      </w:tr>
      <w:tr w:rsidR="00FC2806" w14:paraId="18731944" w14:textId="77777777" w:rsidTr="008A4376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1D7B65" w14:textId="77777777" w:rsidR="00FC2806" w:rsidRDefault="00FC2806" w:rsidP="008A4376">
            <w:pPr>
              <w:spacing w:before="40" w:after="40" w:line="252" w:lineRule="auto"/>
            </w:pPr>
            <w:r>
              <w:rPr>
                <w:sz w:val="19"/>
              </w:rPr>
              <w:t>Сотрудники и роли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13C527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Заполнение пула ресурсов и подбор по роли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7F65DA" w14:textId="77777777" w:rsidR="00FC2806" w:rsidRDefault="00FC2806" w:rsidP="008A4376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Демонстрационный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справочник</w:t>
            </w:r>
            <w:proofErr w:type="spellEnd"/>
          </w:p>
        </w:tc>
      </w:tr>
      <w:tr w:rsidR="00FC2806" w:rsidRPr="00FC2806" w14:paraId="1D7DFD5B" w14:textId="77777777" w:rsidTr="008A4376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9CFA9B" w14:textId="77777777" w:rsidR="00FC2806" w:rsidRDefault="00FC2806" w:rsidP="008A4376">
            <w:pPr>
              <w:spacing w:before="40" w:after="40" w:line="252" w:lineRule="auto"/>
            </w:pPr>
            <w:r>
              <w:rPr>
                <w:sz w:val="19"/>
              </w:rPr>
              <w:t>Проекты и руководители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46C8ED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Связь заявки с проектом и определение прав РП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9703EA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 xml:space="preserve">Место хранения в </w:t>
            </w:r>
            <w:proofErr w:type="spellStart"/>
            <w:r>
              <w:rPr>
                <w:sz w:val="19"/>
              </w:rPr>
              <w:t>Bitrix</w:t>
            </w:r>
            <w:proofErr w:type="spellEnd"/>
            <w:r w:rsidRPr="00423BE7">
              <w:rPr>
                <w:sz w:val="19"/>
                <w:lang w:val="ru-RU"/>
              </w:rPr>
              <w:t>24 не определено</w:t>
            </w:r>
          </w:p>
        </w:tc>
      </w:tr>
      <w:tr w:rsidR="00FC2806" w:rsidRPr="00FC2806" w14:paraId="58DFA5B8" w14:textId="77777777" w:rsidTr="008A4376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6D3B44" w14:textId="77777777" w:rsidR="00FC2806" w:rsidRDefault="00FC2806" w:rsidP="008A4376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Расходные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ставки</w:t>
            </w:r>
            <w:proofErr w:type="spellEnd"/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8763D0" w14:textId="77777777" w:rsidR="00FC2806" w:rsidRDefault="00FC2806" w:rsidP="008A4376">
            <w:pPr>
              <w:spacing w:before="40" w:after="40" w:line="252" w:lineRule="auto"/>
            </w:pPr>
            <w:r>
              <w:rPr>
                <w:sz w:val="19"/>
              </w:rPr>
              <w:t>Подстановка ставки специалиста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0D00AC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Демонстрационные значения; источник не определён</w:t>
            </w:r>
          </w:p>
        </w:tc>
      </w:tr>
      <w:tr w:rsidR="00FC2806" w14:paraId="01842A08" w14:textId="77777777" w:rsidTr="008A4376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E55884" w14:textId="77777777" w:rsidR="00FC2806" w:rsidRDefault="00FC2806" w:rsidP="008A4376">
            <w:pPr>
              <w:spacing w:before="40" w:after="40" w:line="252" w:lineRule="auto"/>
            </w:pPr>
            <w:proofErr w:type="spellStart"/>
            <w:r>
              <w:rPr>
                <w:sz w:val="19"/>
              </w:rPr>
              <w:t>Фактические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часы</w:t>
            </w:r>
            <w:proofErr w:type="spellEnd"/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7817D2B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Заполнение строк Факт и расчёт отклонений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ABC3D2" w14:textId="77777777" w:rsidR="00FC2806" w:rsidRDefault="00FC2806" w:rsidP="008A4376">
            <w:pPr>
              <w:spacing w:before="40" w:after="40" w:line="252" w:lineRule="auto"/>
            </w:pPr>
            <w:r>
              <w:rPr>
                <w:sz w:val="19"/>
              </w:rPr>
              <w:t>Time</w:t>
            </w:r>
          </w:p>
        </w:tc>
      </w:tr>
      <w:tr w:rsidR="00FC2806" w:rsidRPr="00FC2806" w14:paraId="27A80E48" w14:textId="77777777" w:rsidTr="008A4376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64D271C" w14:textId="77777777" w:rsidR="00FC2806" w:rsidRDefault="00FC2806" w:rsidP="008A4376">
            <w:pPr>
              <w:spacing w:before="40" w:after="40" w:line="252" w:lineRule="auto"/>
            </w:pPr>
            <w:r>
              <w:rPr>
                <w:sz w:val="19"/>
              </w:rPr>
              <w:t>Производственный календарь</w:t>
            </w:r>
          </w:p>
        </w:tc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8E22B7A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Норма часов с праздниками и сокращёнными днями</w:t>
            </w:r>
          </w:p>
        </w:tc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7AA9F25" w14:textId="77777777" w:rsidR="00FC2806" w:rsidRPr="00423BE7" w:rsidRDefault="00FC2806" w:rsidP="008A4376">
            <w:pPr>
              <w:spacing w:before="40" w:after="40" w:line="252" w:lineRule="auto"/>
              <w:rPr>
                <w:lang w:val="ru-RU"/>
              </w:rPr>
            </w:pPr>
            <w:r w:rsidRPr="00423BE7">
              <w:rPr>
                <w:sz w:val="19"/>
                <w:lang w:val="ru-RU"/>
              </w:rPr>
              <w:t>Пока пятидневная неделя по 8 часов</w:t>
            </w:r>
          </w:p>
        </w:tc>
      </w:tr>
    </w:tbl>
    <w:p w14:paraId="7538B0B4" w14:textId="77777777" w:rsidR="00FC2806" w:rsidRPr="00423BE7" w:rsidRDefault="00FC2806" w:rsidP="00FC2806">
      <w:pPr>
        <w:spacing w:after="40"/>
        <w:rPr>
          <w:lang w:val="ru-RU"/>
        </w:rPr>
      </w:pPr>
    </w:p>
    <w:p w14:paraId="1ADFCD59" w14:textId="77777777" w:rsidR="00FC2806" w:rsidRDefault="00FC2806" w:rsidP="00FC2806">
      <w:pPr>
        <w:pStyle w:val="21"/>
      </w:pPr>
      <w:proofErr w:type="spellStart"/>
      <w:r>
        <w:t>Условия</w:t>
      </w:r>
      <w:proofErr w:type="spellEnd"/>
      <w:r>
        <w:t xml:space="preserve"> </w:t>
      </w:r>
      <w:proofErr w:type="spellStart"/>
      <w:r>
        <w:t>интеграции</w:t>
      </w:r>
      <w:proofErr w:type="spellEnd"/>
      <w:r>
        <w:t xml:space="preserve"> с Bitrix24</w:t>
      </w:r>
    </w:p>
    <w:p w14:paraId="16D58ECD" w14:textId="77777777" w:rsidR="00FC2806" w:rsidRDefault="00FC2806" w:rsidP="00FC2806">
      <w:pPr>
        <w:pStyle w:val="a0"/>
      </w:pPr>
      <w:r>
        <w:t>INT</w:t>
      </w:r>
      <w:r w:rsidRPr="00423BE7">
        <w:rPr>
          <w:lang w:val="ru-RU"/>
        </w:rPr>
        <w:t xml:space="preserve"> 01. Согласовать сущность проектов: рабочие группы, сделки, смарт-процесс либо другая сущность. </w:t>
      </w:r>
      <w:proofErr w:type="spellStart"/>
      <w:r>
        <w:t>Определить</w:t>
      </w:r>
      <w:proofErr w:type="spellEnd"/>
      <w:r>
        <w:t xml:space="preserve"> </w:t>
      </w:r>
      <w:proofErr w:type="spellStart"/>
      <w:r>
        <w:t>поля</w:t>
      </w:r>
      <w:proofErr w:type="spellEnd"/>
      <w:r>
        <w:t xml:space="preserve"> и </w:t>
      </w:r>
      <w:proofErr w:type="spellStart"/>
      <w:r>
        <w:t>стабильные</w:t>
      </w:r>
      <w:proofErr w:type="spellEnd"/>
      <w:r>
        <w:t xml:space="preserve"> ID проектов и руководителей.</w:t>
      </w:r>
    </w:p>
    <w:p w14:paraId="19D3FC2E" w14:textId="77777777" w:rsidR="00FC2806" w:rsidRPr="00423BE7" w:rsidRDefault="00FC2806" w:rsidP="00FC2806">
      <w:pPr>
        <w:pStyle w:val="a0"/>
        <w:rPr>
          <w:lang w:val="ru-RU"/>
        </w:rPr>
      </w:pPr>
      <w:r>
        <w:t>INT</w:t>
      </w:r>
      <w:r w:rsidRPr="00423BE7">
        <w:rPr>
          <w:lang w:val="ru-RU"/>
        </w:rPr>
        <w:t xml:space="preserve"> 02. Получать сотрудников и согласованное соответствие их ролям. Учитывать деактивацию сотрудника и закрытие проекта без удаления уже согласованных назначений.</w:t>
      </w:r>
    </w:p>
    <w:p w14:paraId="747E42E8" w14:textId="77777777" w:rsidR="00FC2806" w:rsidRDefault="00FC2806" w:rsidP="00FC2806">
      <w:pPr>
        <w:pStyle w:val="a0"/>
      </w:pPr>
      <w:r>
        <w:t>INT</w:t>
      </w:r>
      <w:r w:rsidRPr="00423BE7">
        <w:rPr>
          <w:lang w:val="ru-RU"/>
        </w:rPr>
        <w:t xml:space="preserve"> 03. Согласовать, где хранятся заявки и назначения: в данном приложении либо в </w:t>
      </w:r>
      <w:proofErr w:type="spellStart"/>
      <w:r>
        <w:t>Bitrix</w:t>
      </w:r>
      <w:proofErr w:type="spellEnd"/>
      <w:r w:rsidRPr="00423BE7">
        <w:rPr>
          <w:lang w:val="ru-RU"/>
        </w:rPr>
        <w:t xml:space="preserve">24. </w:t>
      </w:r>
      <w:r>
        <w:t>Запись обратно в Bitrix24 не реализована.</w:t>
      </w:r>
    </w:p>
    <w:p w14:paraId="2AD9A216" w14:textId="77777777" w:rsidR="00FC2806" w:rsidRPr="00423BE7" w:rsidRDefault="00FC2806" w:rsidP="00FC2806">
      <w:pPr>
        <w:pStyle w:val="a0"/>
        <w:rPr>
          <w:lang w:val="ru-RU"/>
        </w:rPr>
      </w:pPr>
      <w:r>
        <w:t>INT</w:t>
      </w:r>
      <w:r w:rsidRPr="00423BE7">
        <w:rPr>
          <w:lang w:val="ru-RU"/>
        </w:rPr>
        <w:t xml:space="preserve"> 04. Хранить секреты интеграции на сервере; согласовать способ подключения, права чтения и записи, период обновления и реакцию на ошибки.</w:t>
      </w:r>
    </w:p>
    <w:p w14:paraId="7A2BFDBB" w14:textId="77777777" w:rsidR="00FC2806" w:rsidRPr="00423BE7" w:rsidRDefault="00FC2806" w:rsidP="00FC2806">
      <w:pPr>
        <w:pStyle w:val="21"/>
        <w:rPr>
          <w:lang w:val="ru-RU"/>
        </w:rPr>
      </w:pPr>
      <w:r w:rsidRPr="00423BE7">
        <w:rPr>
          <w:lang w:val="ru-RU"/>
        </w:rPr>
        <w:t>Рабочие права и надёжность</w:t>
      </w:r>
    </w:p>
    <w:p w14:paraId="04B1E3AD" w14:textId="77777777" w:rsidR="00FC2806" w:rsidRPr="00423BE7" w:rsidRDefault="00FC2806" w:rsidP="00FC2806">
      <w:pPr>
        <w:rPr>
          <w:lang w:val="ru-RU"/>
        </w:rPr>
      </w:pPr>
      <w:r>
        <w:t>NFR</w:t>
      </w:r>
      <w:r w:rsidRPr="00423BE7">
        <w:rPr>
          <w:lang w:val="ru-RU"/>
        </w:rPr>
        <w:t xml:space="preserve"> 01. Авторизованный РП должен получать через </w:t>
      </w:r>
      <w:r>
        <w:t>API</w:t>
      </w:r>
      <w:r w:rsidRPr="00423BE7">
        <w:rPr>
          <w:lang w:val="ru-RU"/>
        </w:rPr>
        <w:t xml:space="preserve"> только разрешённые проекты и заявки. Согласование доступно ресурсному менеджеру на сервере. Доступ к расходным ставкам нужно согласовать отдельно.</w:t>
      </w:r>
    </w:p>
    <w:p w14:paraId="37781753" w14:textId="77777777" w:rsidR="00FC2806" w:rsidRPr="00423BE7" w:rsidRDefault="00FC2806" w:rsidP="00FC2806">
      <w:pPr>
        <w:rPr>
          <w:lang w:val="ru-RU"/>
        </w:rPr>
      </w:pPr>
      <w:r>
        <w:t>NFR</w:t>
      </w:r>
      <w:r w:rsidRPr="00FC2806">
        <w:rPr>
          <w:lang w:val="ru-RU"/>
        </w:rPr>
        <w:t xml:space="preserve"> 02. Дополнить существующую историю изменений назначения идентификатором реального автора; фиксировать исходные и согласованные значения также при первичном согласовании и вести полный журнал решений. При конфликте записи не терять изменения других пользователей; сохранять ввод при сбое.</w:t>
      </w:r>
    </w:p>
    <w:p w14:paraId="15239CD4" w14:textId="77777777" w:rsidR="00FC2806" w:rsidRPr="00423BE7" w:rsidRDefault="00FC2806" w:rsidP="00FC2806">
      <w:pPr>
        <w:rPr>
          <w:lang w:val="ru-RU"/>
        </w:rPr>
      </w:pPr>
      <w:r>
        <w:t>NFR</w:t>
      </w:r>
      <w:r w:rsidRPr="00423BE7">
        <w:rPr>
          <w:lang w:val="ru-RU"/>
        </w:rPr>
        <w:t xml:space="preserve"> 03. Согласовать резервное копирование, восстановление, срок хранения и удаление данных, мониторинг ошибок и требования к производительности после определения числа пользователей, сотрудников и проектов. Числовые </w:t>
      </w:r>
      <w:r>
        <w:t>SLA</w:t>
      </w:r>
      <w:r w:rsidRPr="00423BE7">
        <w:rPr>
          <w:lang w:val="ru-RU"/>
        </w:rPr>
        <w:t xml:space="preserve"> в текущем задании не утверждены.</w:t>
      </w:r>
    </w:p>
    <w:p w14:paraId="6C4ED5C9" w14:textId="77777777" w:rsidR="00FC2806" w:rsidRDefault="00FC2806">
      <w:pPr>
        <w:spacing w:after="200" w:line="276" w:lineRule="auto"/>
        <w:rPr>
          <w:rFonts w:asciiTheme="minorHAnsi" w:hAnsiTheme="minorHAnsi"/>
          <w:color w:val="auto"/>
          <w:sz w:val="22"/>
        </w:rPr>
      </w:pPr>
    </w:p>
    <w:sectPr w:rsidR="00FC2806" w:rsidSect="00034616">
      <w:footerReference w:type="default" r:id="rId37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45820" w14:textId="77777777" w:rsidR="00F93578" w:rsidRDefault="00F93578">
      <w:pPr>
        <w:spacing w:after="0" w:line="240" w:lineRule="auto"/>
      </w:pPr>
      <w:r>
        <w:separator/>
      </w:r>
    </w:p>
  </w:endnote>
  <w:endnote w:type="continuationSeparator" w:id="0">
    <w:p w14:paraId="661F304F" w14:textId="77777777" w:rsidR="00F93578" w:rsidRDefault="00F9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E57E9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ECA25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F82A4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6FBCA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7B0E1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8556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8375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5564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512A5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5541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09CA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8B5E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5954" w14:textId="77777777" w:rsidR="00F7051F" w:rsidRDefault="00F0660D">
    <w:pPr>
      <w:pStyle w:val="a7"/>
      <w:jc w:val="right"/>
    </w:pPr>
    <w:r>
      <w:rPr>
        <w:color w:val="666666"/>
        <w:sz w:val="16"/>
      </w:rPr>
      <w:t xml:space="preserve">Ресурсное планирование  |  </w:t>
    </w:r>
    <w:r>
      <w:fldChar w:fldCharType="begin"/>
    </w:r>
    <w:r>
      <w:instrText>PAGE</w:instrText>
    </w:r>
    <w:r>
      <w:fldChar w:fldCharType="separate"/>
    </w:r>
    <w:r w:rsidR="00423BE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5C3BB" w14:textId="77777777" w:rsidR="00F93578" w:rsidRDefault="00F93578">
      <w:pPr>
        <w:spacing w:after="0" w:line="240" w:lineRule="auto"/>
      </w:pPr>
      <w:r>
        <w:separator/>
      </w:r>
    </w:p>
  </w:footnote>
  <w:footnote w:type="continuationSeparator" w:id="0">
    <w:p w14:paraId="526387D5" w14:textId="77777777" w:rsidR="00F93578" w:rsidRDefault="00F935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3BE7"/>
    <w:rsid w:val="008B418C"/>
    <w:rsid w:val="00AA1D8D"/>
    <w:rsid w:val="00B47730"/>
    <w:rsid w:val="00CB0664"/>
    <w:rsid w:val="00CF0DEA"/>
    <w:rsid w:val="00F0660D"/>
    <w:rsid w:val="00F7051F"/>
    <w:rsid w:val="00F93578"/>
    <w:rsid w:val="00FC28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D9293F"/>
  <w14:defaultImageDpi w14:val="300"/>
  <w15:docId w15:val="{BEF22B3C-9594-46C6-A674-7CBDFFD5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footer" Target="footer4.xm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0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6.xml"/><Relationship Id="rId32" Type="http://schemas.openxmlformats.org/officeDocument/2006/relationships/footer" Target="footer10.xml"/><Relationship Id="rId37" Type="http://schemas.openxmlformats.org/officeDocument/2006/relationships/footer" Target="footer1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1.png"/><Relationship Id="rId28" Type="http://schemas.openxmlformats.org/officeDocument/2006/relationships/footer" Target="footer9.xml"/><Relationship Id="rId36" Type="http://schemas.openxmlformats.org/officeDocument/2006/relationships/footer" Target="footer1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5.xml"/><Relationship Id="rId27" Type="http://schemas.openxmlformats.org/officeDocument/2006/relationships/footer" Target="footer8.xml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44</Pages>
  <Words>9484</Words>
  <Characters>54062</Characters>
  <Application>Microsoft Office Word</Application>
  <DocSecurity>0</DocSecurity>
  <Lines>450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ресурсного планирования</dc:title>
  <dc:subject>Заявки на ресурсы согласование и загрузка сотрудников</dc:subject>
  <dc:creator/>
  <cp:keywords/>
  <dc:description>Версия 1.7: 9 макетов всех отчётов внутри соответствующих разделов.</dc:description>
  <cp:lastModifiedBy>Elagina, Lyubov</cp:lastModifiedBy>
  <cp:revision>4</cp:revision>
  <dcterms:created xsi:type="dcterms:W3CDTF">2013-12-23T23:15:00Z</dcterms:created>
  <dcterms:modified xsi:type="dcterms:W3CDTF">2026-10-09T13:28:00Z</dcterms:modified>
  <cp:category/>
</cp:coreProperties>
</file>